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710" w:rsidRPr="0043565C" w:rsidDel="009D2420" w:rsidRDefault="00207710" w:rsidP="00CF4F14">
      <w:pPr>
        <w:pStyle w:val="NoSpacing"/>
        <w:spacing w:line="276" w:lineRule="auto"/>
        <w:jc w:val="center"/>
        <w:rPr>
          <w:rFonts w:ascii="Arial" w:hAnsi="Arial" w:cs="Arial"/>
          <w:sz w:val="22"/>
          <w:szCs w:val="22"/>
        </w:rPr>
      </w:pPr>
    </w:p>
    <w:p w:rsidR="00207710" w:rsidRDefault="00014E68" w:rsidP="00CF4F14">
      <w:pPr>
        <w:pStyle w:val="NoSpacing"/>
        <w:spacing w:line="276" w:lineRule="auto"/>
        <w:jc w:val="center"/>
        <w:rPr>
          <w:rFonts w:ascii="Arial" w:eastAsia="Arial" w:hAnsi="Arial" w:cs="Arial"/>
          <w:b/>
          <w:sz w:val="22"/>
          <w:szCs w:val="22"/>
        </w:rPr>
      </w:pPr>
      <w:r>
        <w:rPr>
          <w:rFonts w:ascii="Arial" w:eastAsia="Arial" w:hAnsi="Arial" w:cs="Arial"/>
          <w:b/>
          <w:sz w:val="22"/>
          <w:szCs w:val="22"/>
        </w:rPr>
        <w:t xml:space="preserve">Faecal </w:t>
      </w:r>
      <w:r w:rsidR="00A83C02">
        <w:rPr>
          <w:rFonts w:ascii="Arial" w:eastAsia="Arial" w:hAnsi="Arial" w:cs="Arial"/>
          <w:b/>
          <w:sz w:val="22"/>
          <w:szCs w:val="22"/>
        </w:rPr>
        <w:t>Sludge</w:t>
      </w:r>
      <w:r>
        <w:rPr>
          <w:rFonts w:ascii="Arial" w:eastAsia="Arial" w:hAnsi="Arial" w:cs="Arial"/>
          <w:b/>
          <w:sz w:val="22"/>
          <w:szCs w:val="22"/>
        </w:rPr>
        <w:t xml:space="preserve"> Management</w:t>
      </w:r>
      <w:r w:rsidR="007607B6">
        <w:rPr>
          <w:rFonts w:ascii="Arial" w:eastAsia="Arial" w:hAnsi="Arial" w:cs="Arial"/>
          <w:b/>
          <w:sz w:val="22"/>
          <w:szCs w:val="22"/>
        </w:rPr>
        <w:t xml:space="preserve"> Plan</w:t>
      </w:r>
    </w:p>
    <w:p w:rsidR="00014E68" w:rsidRDefault="00014E68" w:rsidP="00CF4F14">
      <w:pPr>
        <w:pStyle w:val="NoSpacing"/>
        <w:spacing w:line="276" w:lineRule="auto"/>
        <w:jc w:val="center"/>
        <w:rPr>
          <w:rFonts w:ascii="Arial" w:eastAsia="Arial" w:hAnsi="Arial" w:cs="Arial"/>
          <w:b/>
          <w:sz w:val="22"/>
          <w:szCs w:val="22"/>
        </w:rPr>
      </w:pPr>
    </w:p>
    <w:p w:rsidR="006B62B2" w:rsidRDefault="006B62B2" w:rsidP="006B62B2">
      <w:pPr>
        <w:jc w:val="both"/>
        <w:rPr>
          <w:rFonts w:ascii="Arial" w:eastAsia="Arial" w:hAnsi="Arial" w:cs="Arial"/>
        </w:rPr>
      </w:pPr>
      <w:r w:rsidRPr="006356FE">
        <w:rPr>
          <w:rFonts w:ascii="Arial" w:eastAsia="Arial" w:hAnsi="Arial" w:cs="Arial"/>
          <w:b/>
        </w:rPr>
        <w:t>Objective</w:t>
      </w:r>
      <w:r>
        <w:rPr>
          <w:rFonts w:ascii="Arial" w:eastAsia="Arial" w:hAnsi="Arial" w:cs="Arial"/>
        </w:rPr>
        <w:t xml:space="preserve">: This document lists out the roles and activities required for </w:t>
      </w:r>
      <w:r w:rsidR="00325A2A">
        <w:rPr>
          <w:rFonts w:ascii="Arial" w:eastAsia="Arial" w:hAnsi="Arial" w:cs="Arial"/>
        </w:rPr>
        <w:t xml:space="preserve">preparing a </w:t>
      </w:r>
      <w:r>
        <w:rPr>
          <w:rFonts w:ascii="Arial" w:eastAsia="Arial" w:hAnsi="Arial" w:cs="Arial"/>
        </w:rPr>
        <w:t xml:space="preserve">Faecal Sludge </w:t>
      </w:r>
      <w:r w:rsidR="00BD43B8">
        <w:rPr>
          <w:rFonts w:ascii="Arial" w:eastAsia="Arial" w:hAnsi="Arial" w:cs="Arial"/>
        </w:rPr>
        <w:t>Management</w:t>
      </w:r>
      <w:r>
        <w:rPr>
          <w:rFonts w:ascii="Arial" w:eastAsia="Arial" w:hAnsi="Arial" w:cs="Arial"/>
        </w:rPr>
        <w:t xml:space="preserve"> </w:t>
      </w:r>
      <w:r w:rsidR="00325A2A">
        <w:rPr>
          <w:rFonts w:ascii="Arial" w:eastAsia="Arial" w:hAnsi="Arial" w:cs="Arial"/>
        </w:rPr>
        <w:t xml:space="preserve">Plan. </w:t>
      </w:r>
      <w:bookmarkStart w:id="0" w:name="_GoBack"/>
      <w:bookmarkEnd w:id="0"/>
      <w:r>
        <w:rPr>
          <w:rFonts w:ascii="Arial" w:eastAsia="Arial" w:hAnsi="Arial" w:cs="Arial"/>
        </w:rPr>
        <w:t xml:space="preserve">Figure 1, shows the steps involved in </w:t>
      </w:r>
      <w:r w:rsidR="00BD43B8">
        <w:rPr>
          <w:rFonts w:ascii="Arial" w:eastAsia="Arial" w:hAnsi="Arial" w:cs="Arial"/>
        </w:rPr>
        <w:t>preparing an FSM Plan.</w:t>
      </w:r>
    </w:p>
    <w:p w:rsidR="00207710" w:rsidRPr="000B4746" w:rsidRDefault="006B62B2" w:rsidP="000B4746">
      <w:pPr>
        <w:jc w:val="both"/>
        <w:rPr>
          <w:rFonts w:ascii="Arial" w:eastAsia="Arial" w:hAnsi="Arial" w:cs="Arial"/>
          <w:b/>
        </w:rPr>
      </w:pPr>
      <w:r w:rsidRPr="00EF2C28">
        <w:rPr>
          <w:rFonts w:ascii="Arial" w:eastAsia="Arial" w:hAnsi="Arial" w:cs="Arial"/>
          <w:b/>
        </w:rPr>
        <w:t>Target Users:</w:t>
      </w:r>
      <w:r>
        <w:rPr>
          <w:rFonts w:ascii="Arial" w:eastAsia="Arial" w:hAnsi="Arial" w:cs="Arial"/>
          <w:b/>
        </w:rPr>
        <w:t xml:space="preserve"> </w:t>
      </w:r>
      <w:r w:rsidRPr="001A198D">
        <w:rPr>
          <w:rFonts w:ascii="Arial" w:eastAsia="Arial" w:hAnsi="Arial" w:cs="Arial"/>
        </w:rPr>
        <w:t>This document is for</w:t>
      </w:r>
      <w:r>
        <w:rPr>
          <w:rFonts w:ascii="Arial" w:eastAsia="Arial" w:hAnsi="Arial" w:cs="Arial"/>
          <w:b/>
        </w:rPr>
        <w:t xml:space="preserve"> </w:t>
      </w:r>
      <w:r>
        <w:rPr>
          <w:rFonts w:ascii="Arial" w:eastAsia="Arial" w:hAnsi="Arial" w:cs="Arial"/>
        </w:rPr>
        <w:t>Project M</w:t>
      </w:r>
      <w:r w:rsidRPr="00EF2C28">
        <w:rPr>
          <w:rFonts w:ascii="Arial" w:eastAsia="Arial" w:hAnsi="Arial" w:cs="Arial"/>
        </w:rPr>
        <w:t xml:space="preserve">anagement </w:t>
      </w:r>
      <w:r>
        <w:rPr>
          <w:rFonts w:ascii="Arial" w:eastAsia="Arial" w:hAnsi="Arial" w:cs="Arial"/>
        </w:rPr>
        <w:t xml:space="preserve">Unit (PMU) </w:t>
      </w:r>
      <w:r w:rsidRPr="00EF2C28">
        <w:rPr>
          <w:rFonts w:ascii="Arial" w:eastAsia="Arial" w:hAnsi="Arial" w:cs="Arial"/>
        </w:rPr>
        <w:t>and City/ State government</w:t>
      </w:r>
      <w:r>
        <w:rPr>
          <w:rFonts w:ascii="Arial" w:eastAsia="Arial" w:hAnsi="Arial" w:cs="Arial"/>
        </w:rPr>
        <w:t xml:space="preserve"> (Stakeholder). The Project Management Unit can be any institute, agency or organization which will be responsible for providing and Implementing Faecal Sludge Management (FSM) Solutions for a city/ State. The PMU can have technical expertise within their organization structure or they can hire external consultants to perform the technical activities for the FSTP project. In this document it is assumed that the PMU has the technical expertise and capacity to implement an </w:t>
      </w:r>
      <w:r w:rsidR="007F50F3">
        <w:rPr>
          <w:rFonts w:ascii="Arial" w:eastAsia="Arial" w:hAnsi="Arial" w:cs="Arial"/>
        </w:rPr>
        <w:t xml:space="preserve">FSM Plan and </w:t>
      </w:r>
      <w:r>
        <w:rPr>
          <w:rFonts w:ascii="Arial" w:eastAsia="Arial" w:hAnsi="Arial" w:cs="Arial"/>
        </w:rPr>
        <w:t>FSTP Project.</w:t>
      </w:r>
    </w:p>
    <w:p w:rsidR="00014E68" w:rsidRDefault="00BD43B8" w:rsidP="006B62B2">
      <w:pPr>
        <w:jc w:val="center"/>
        <w:rPr>
          <w:rFonts w:ascii="Arial" w:eastAsia="Arial" w:hAnsi="Arial" w:cs="Arial"/>
          <w:b/>
        </w:rPr>
      </w:pPr>
      <w:r>
        <w:object w:dxaOrig="10081" w:dyaOrig="14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1.75pt;height:468.75pt" o:ole="">
            <v:imagedata r:id="rId8" o:title=""/>
          </v:shape>
          <o:OLEObject Type="Embed" ProgID="Visio.Drawing.11" ShapeID="_x0000_i1026" DrawAspect="Content" ObjectID="_1558256670" r:id="rId9"/>
        </w:object>
      </w:r>
    </w:p>
    <w:p w:rsidR="00014E68" w:rsidRDefault="00014E68" w:rsidP="00877D38">
      <w:pPr>
        <w:jc w:val="both"/>
        <w:rPr>
          <w:rFonts w:ascii="Arial" w:eastAsia="Arial" w:hAnsi="Arial" w:cs="Arial"/>
          <w:b/>
        </w:rPr>
      </w:pPr>
    </w:p>
    <w:p w:rsidR="000B4746" w:rsidRDefault="000B4746" w:rsidP="00877D38">
      <w:pPr>
        <w:jc w:val="both"/>
        <w:rPr>
          <w:rFonts w:ascii="Arial" w:eastAsia="Arial" w:hAnsi="Arial" w:cs="Arial"/>
          <w:b/>
        </w:rPr>
      </w:pPr>
    </w:p>
    <w:tbl>
      <w:tblPr>
        <w:tblStyle w:val="TableGrid"/>
        <w:tblW w:w="9578" w:type="dxa"/>
        <w:jc w:val="center"/>
        <w:tblLook w:val="04A0" w:firstRow="1" w:lastRow="0" w:firstColumn="1" w:lastColumn="0" w:noHBand="0" w:noVBand="1"/>
      </w:tblPr>
      <w:tblGrid>
        <w:gridCol w:w="622"/>
        <w:gridCol w:w="3655"/>
        <w:gridCol w:w="5301"/>
      </w:tblGrid>
      <w:tr w:rsidR="007F69A8" w:rsidRPr="0043565C" w:rsidTr="001D23C7">
        <w:trPr>
          <w:trHeight w:val="447"/>
          <w:jc w:val="center"/>
        </w:trPr>
        <w:tc>
          <w:tcPr>
            <w:tcW w:w="9578" w:type="dxa"/>
            <w:gridSpan w:val="3"/>
            <w:shd w:val="clear" w:color="auto" w:fill="D9D9D9" w:themeFill="background1" w:themeFillShade="D9"/>
          </w:tcPr>
          <w:p w:rsidR="007F69A8" w:rsidRPr="00B8419A" w:rsidRDefault="007F69A8" w:rsidP="007F69A8">
            <w:pPr>
              <w:pStyle w:val="NoSpacing"/>
              <w:spacing w:line="276" w:lineRule="auto"/>
              <w:jc w:val="center"/>
              <w:rPr>
                <w:rFonts w:ascii="Arial" w:eastAsia="Arial" w:hAnsi="Arial" w:cs="Arial"/>
                <w:b/>
                <w:sz w:val="23"/>
                <w:szCs w:val="23"/>
              </w:rPr>
            </w:pPr>
            <w:r>
              <w:rPr>
                <w:rFonts w:ascii="Arial" w:eastAsia="Arial" w:hAnsi="Arial" w:cs="Arial"/>
                <w:b/>
                <w:sz w:val="23"/>
                <w:szCs w:val="23"/>
              </w:rPr>
              <w:t xml:space="preserve">Activities under FSM </w:t>
            </w:r>
          </w:p>
        </w:tc>
      </w:tr>
      <w:tr w:rsidR="007F69A8" w:rsidRPr="0043565C" w:rsidTr="001D23C7">
        <w:trPr>
          <w:trHeight w:val="378"/>
          <w:jc w:val="center"/>
        </w:trPr>
        <w:tc>
          <w:tcPr>
            <w:tcW w:w="622" w:type="dxa"/>
            <w:shd w:val="clear" w:color="auto" w:fill="D9E2F3" w:themeFill="accent5" w:themeFillTint="33"/>
          </w:tcPr>
          <w:p w:rsidR="007F69A8" w:rsidRPr="0032092D" w:rsidRDefault="007F69A8" w:rsidP="001D23C7">
            <w:pPr>
              <w:jc w:val="center"/>
              <w:rPr>
                <w:rFonts w:ascii="Arial" w:eastAsia="Arial" w:hAnsi="Arial" w:cs="Arial"/>
                <w:b/>
                <w:szCs w:val="20"/>
              </w:rPr>
            </w:pPr>
            <w:r w:rsidRPr="0032092D">
              <w:rPr>
                <w:rFonts w:ascii="Arial" w:eastAsia="Arial" w:hAnsi="Arial" w:cs="Arial"/>
                <w:b/>
                <w:szCs w:val="20"/>
              </w:rPr>
              <w:t>No</w:t>
            </w:r>
          </w:p>
        </w:tc>
        <w:tc>
          <w:tcPr>
            <w:tcW w:w="3655" w:type="dxa"/>
            <w:shd w:val="clear" w:color="auto" w:fill="D9E2F3" w:themeFill="accent5" w:themeFillTint="33"/>
          </w:tcPr>
          <w:p w:rsidR="007F69A8" w:rsidRPr="0032092D" w:rsidRDefault="007F69A8" w:rsidP="001D23C7">
            <w:pPr>
              <w:jc w:val="center"/>
              <w:rPr>
                <w:rFonts w:ascii="Arial" w:eastAsia="Arial" w:hAnsi="Arial" w:cs="Arial"/>
                <w:b/>
                <w:szCs w:val="20"/>
              </w:rPr>
            </w:pPr>
            <w:r w:rsidRPr="0032092D">
              <w:rPr>
                <w:rFonts w:ascii="Arial" w:eastAsia="Arial" w:hAnsi="Arial" w:cs="Arial"/>
                <w:b/>
                <w:szCs w:val="20"/>
              </w:rPr>
              <w:t>Activities</w:t>
            </w:r>
          </w:p>
        </w:tc>
        <w:tc>
          <w:tcPr>
            <w:tcW w:w="5301" w:type="dxa"/>
            <w:shd w:val="clear" w:color="auto" w:fill="D9E2F3" w:themeFill="accent5" w:themeFillTint="33"/>
          </w:tcPr>
          <w:p w:rsidR="007F69A8" w:rsidRPr="0032092D" w:rsidRDefault="007F69A8" w:rsidP="001D23C7">
            <w:pPr>
              <w:jc w:val="center"/>
              <w:rPr>
                <w:rFonts w:ascii="Arial" w:eastAsia="Arial" w:hAnsi="Arial" w:cs="Arial"/>
                <w:b/>
                <w:szCs w:val="20"/>
              </w:rPr>
            </w:pPr>
            <w:r>
              <w:rPr>
                <w:rFonts w:ascii="Arial" w:eastAsia="Arial" w:hAnsi="Arial" w:cs="Arial"/>
                <w:b/>
                <w:szCs w:val="20"/>
              </w:rPr>
              <w:t xml:space="preserve">Roles </w:t>
            </w:r>
          </w:p>
        </w:tc>
      </w:tr>
      <w:tr w:rsidR="007F69A8" w:rsidRPr="0043565C" w:rsidTr="001D23C7">
        <w:trPr>
          <w:trHeight w:val="1175"/>
          <w:jc w:val="center"/>
        </w:trPr>
        <w:tc>
          <w:tcPr>
            <w:tcW w:w="622" w:type="dxa"/>
          </w:tcPr>
          <w:p w:rsidR="007F69A8" w:rsidRPr="0032092D" w:rsidRDefault="007F69A8" w:rsidP="001D23C7">
            <w:pPr>
              <w:rPr>
                <w:rFonts w:ascii="Arial" w:hAnsi="Arial" w:cs="Arial"/>
                <w:b/>
                <w:bCs/>
                <w:color w:val="000000"/>
                <w:szCs w:val="20"/>
              </w:rPr>
            </w:pPr>
          </w:p>
          <w:p w:rsidR="007F69A8" w:rsidRPr="0032092D" w:rsidRDefault="007F69A8" w:rsidP="001D23C7">
            <w:pPr>
              <w:rPr>
                <w:rFonts w:ascii="Arial" w:hAnsi="Arial" w:cs="Arial"/>
                <w:b/>
                <w:bCs/>
                <w:color w:val="000000"/>
                <w:szCs w:val="20"/>
              </w:rPr>
            </w:pPr>
            <w:r w:rsidRPr="0032092D">
              <w:rPr>
                <w:rFonts w:ascii="Arial" w:hAnsi="Arial" w:cs="Arial"/>
                <w:b/>
                <w:bCs/>
                <w:color w:val="000000"/>
                <w:szCs w:val="20"/>
              </w:rPr>
              <w:t>1</w:t>
            </w:r>
          </w:p>
        </w:tc>
        <w:tc>
          <w:tcPr>
            <w:tcW w:w="3655" w:type="dxa"/>
          </w:tcPr>
          <w:p w:rsidR="007F69A8" w:rsidRPr="0032092D" w:rsidRDefault="007F69A8" w:rsidP="001D23C7">
            <w:pPr>
              <w:rPr>
                <w:rFonts w:ascii="Arial" w:hAnsi="Arial" w:cs="Arial"/>
                <w:b/>
                <w:bCs/>
                <w:color w:val="000000"/>
                <w:szCs w:val="20"/>
              </w:rPr>
            </w:pPr>
          </w:p>
          <w:p w:rsidR="007F69A8" w:rsidRPr="0032092D" w:rsidRDefault="00F90D44" w:rsidP="001D23C7">
            <w:pPr>
              <w:rPr>
                <w:rFonts w:ascii="Arial" w:hAnsi="Arial" w:cs="Arial"/>
                <w:b/>
                <w:bCs/>
                <w:color w:val="000000"/>
                <w:szCs w:val="20"/>
              </w:rPr>
            </w:pPr>
            <w:r>
              <w:rPr>
                <w:rFonts w:ascii="Arial" w:hAnsi="Arial" w:cs="Arial"/>
                <w:b/>
                <w:bCs/>
                <w:color w:val="000000"/>
                <w:szCs w:val="20"/>
              </w:rPr>
              <w:t>Need for FSM</w:t>
            </w:r>
          </w:p>
          <w:p w:rsidR="007F69A8" w:rsidRPr="0032092D" w:rsidRDefault="007F69A8" w:rsidP="001D23C7">
            <w:pPr>
              <w:rPr>
                <w:rFonts w:ascii="Arial" w:hAnsi="Arial" w:cs="Arial"/>
                <w:b/>
                <w:bCs/>
                <w:color w:val="000000"/>
                <w:szCs w:val="20"/>
              </w:rPr>
            </w:pPr>
          </w:p>
        </w:tc>
        <w:tc>
          <w:tcPr>
            <w:tcW w:w="5301" w:type="dxa"/>
          </w:tcPr>
          <w:p w:rsidR="007F69A8" w:rsidRPr="0032092D" w:rsidRDefault="007F69A8" w:rsidP="001D23C7">
            <w:pPr>
              <w:jc w:val="both"/>
              <w:rPr>
                <w:rFonts w:ascii="Arial" w:hAnsi="Arial" w:cs="Arial"/>
                <w:bCs/>
                <w:color w:val="000000"/>
                <w:szCs w:val="20"/>
              </w:rPr>
            </w:pPr>
            <w:r>
              <w:rPr>
                <w:rFonts w:ascii="Arial" w:hAnsi="Arial" w:cs="Arial"/>
                <w:bCs/>
                <w:color w:val="000000"/>
                <w:szCs w:val="20"/>
              </w:rPr>
              <w:t>The Project Management Unit (PMU) will approach the City/state government and introduce the concept of FSM to them and present to them their plans for the city.</w:t>
            </w:r>
          </w:p>
          <w:p w:rsidR="007F69A8" w:rsidRPr="0032092D" w:rsidRDefault="007F69A8" w:rsidP="001D23C7">
            <w:pPr>
              <w:jc w:val="both"/>
              <w:rPr>
                <w:rFonts w:ascii="Arial" w:hAnsi="Arial" w:cs="Arial"/>
                <w:bCs/>
                <w:color w:val="000000"/>
                <w:szCs w:val="20"/>
              </w:rPr>
            </w:pPr>
          </w:p>
        </w:tc>
      </w:tr>
      <w:tr w:rsidR="007F69A8" w:rsidRPr="0043565C" w:rsidTr="001D23C7">
        <w:trPr>
          <w:trHeight w:val="488"/>
          <w:jc w:val="center"/>
        </w:trPr>
        <w:tc>
          <w:tcPr>
            <w:tcW w:w="622" w:type="dxa"/>
          </w:tcPr>
          <w:p w:rsidR="007F69A8" w:rsidRPr="0032092D" w:rsidRDefault="007F69A8" w:rsidP="001D23C7">
            <w:pPr>
              <w:rPr>
                <w:rFonts w:ascii="Arial" w:hAnsi="Arial" w:cs="Arial"/>
                <w:b/>
                <w:bCs/>
                <w:color w:val="000000"/>
                <w:szCs w:val="20"/>
              </w:rPr>
            </w:pPr>
          </w:p>
          <w:p w:rsidR="007F69A8" w:rsidRPr="0032092D" w:rsidRDefault="007F69A8" w:rsidP="001D23C7">
            <w:pPr>
              <w:rPr>
                <w:rFonts w:ascii="Arial" w:hAnsi="Arial" w:cs="Arial"/>
                <w:b/>
                <w:bCs/>
                <w:color w:val="000000"/>
                <w:szCs w:val="20"/>
              </w:rPr>
            </w:pPr>
            <w:r w:rsidRPr="0032092D">
              <w:rPr>
                <w:rFonts w:ascii="Arial" w:hAnsi="Arial" w:cs="Arial"/>
                <w:b/>
                <w:bCs/>
                <w:color w:val="000000"/>
                <w:szCs w:val="20"/>
              </w:rPr>
              <w:t>2</w:t>
            </w:r>
          </w:p>
        </w:tc>
        <w:tc>
          <w:tcPr>
            <w:tcW w:w="3655" w:type="dxa"/>
          </w:tcPr>
          <w:p w:rsidR="007F69A8" w:rsidRPr="0032092D" w:rsidRDefault="00F90D44" w:rsidP="001D23C7">
            <w:pPr>
              <w:rPr>
                <w:rFonts w:ascii="Arial" w:hAnsi="Arial" w:cs="Arial"/>
                <w:b/>
                <w:bCs/>
                <w:color w:val="000000"/>
                <w:szCs w:val="20"/>
              </w:rPr>
            </w:pPr>
            <w:r>
              <w:rPr>
                <w:rFonts w:ascii="Arial" w:hAnsi="Arial" w:cs="Arial"/>
                <w:b/>
                <w:bCs/>
                <w:color w:val="000000"/>
                <w:szCs w:val="20"/>
              </w:rPr>
              <w:t>Orientation Meeting with the client/ULB</w:t>
            </w:r>
          </w:p>
          <w:p w:rsidR="007F69A8" w:rsidRPr="0032092D" w:rsidRDefault="007F69A8" w:rsidP="001D23C7">
            <w:pPr>
              <w:rPr>
                <w:rFonts w:ascii="Arial" w:hAnsi="Arial" w:cs="Arial"/>
                <w:b/>
                <w:bCs/>
                <w:color w:val="000000"/>
                <w:szCs w:val="20"/>
              </w:rPr>
            </w:pPr>
          </w:p>
        </w:tc>
        <w:tc>
          <w:tcPr>
            <w:tcW w:w="5301" w:type="dxa"/>
          </w:tcPr>
          <w:p w:rsidR="007F69A8" w:rsidRPr="0032092D" w:rsidRDefault="007F69A8" w:rsidP="001D23C7">
            <w:pPr>
              <w:jc w:val="both"/>
              <w:rPr>
                <w:rFonts w:ascii="Arial" w:hAnsi="Arial" w:cs="Arial"/>
                <w:bCs/>
                <w:color w:val="000000"/>
                <w:szCs w:val="20"/>
              </w:rPr>
            </w:pPr>
            <w:r>
              <w:rPr>
                <w:rFonts w:ascii="Arial" w:hAnsi="Arial" w:cs="Arial"/>
                <w:bCs/>
                <w:color w:val="000000"/>
                <w:szCs w:val="20"/>
              </w:rPr>
              <w:t>THE PMU will u</w:t>
            </w:r>
            <w:r w:rsidRPr="0032092D">
              <w:rPr>
                <w:rFonts w:ascii="Arial" w:hAnsi="Arial" w:cs="Arial"/>
                <w:bCs/>
                <w:color w:val="000000"/>
                <w:szCs w:val="20"/>
              </w:rPr>
              <w:t>ndertake a site visit to the city to understand the existing infrastructure in relation to faecal sludge management components</w:t>
            </w:r>
            <w:r>
              <w:rPr>
                <w:rFonts w:ascii="Arial" w:hAnsi="Arial" w:cs="Arial"/>
                <w:bCs/>
                <w:color w:val="000000"/>
                <w:szCs w:val="20"/>
              </w:rPr>
              <w:t xml:space="preserve"> and determine the research methodologies to be adopted.</w:t>
            </w:r>
          </w:p>
          <w:p w:rsidR="007F69A8" w:rsidRPr="0032092D" w:rsidRDefault="007F69A8" w:rsidP="001D23C7">
            <w:pPr>
              <w:jc w:val="both"/>
              <w:rPr>
                <w:rFonts w:ascii="Arial" w:hAnsi="Arial" w:cs="Arial"/>
                <w:bCs/>
                <w:color w:val="000000"/>
                <w:szCs w:val="20"/>
              </w:rPr>
            </w:pPr>
          </w:p>
        </w:tc>
      </w:tr>
      <w:tr w:rsidR="007F69A8" w:rsidRPr="0043565C" w:rsidTr="001D23C7">
        <w:trPr>
          <w:trHeight w:val="488"/>
          <w:jc w:val="center"/>
        </w:trPr>
        <w:tc>
          <w:tcPr>
            <w:tcW w:w="622" w:type="dxa"/>
          </w:tcPr>
          <w:p w:rsidR="007F69A8" w:rsidRPr="0032092D" w:rsidRDefault="007F69A8" w:rsidP="001D23C7">
            <w:pPr>
              <w:rPr>
                <w:rFonts w:ascii="Arial" w:hAnsi="Arial" w:cs="Arial"/>
                <w:b/>
                <w:bCs/>
                <w:color w:val="000000"/>
                <w:szCs w:val="20"/>
              </w:rPr>
            </w:pPr>
            <w:r w:rsidRPr="0032092D">
              <w:rPr>
                <w:rFonts w:ascii="Arial" w:hAnsi="Arial" w:cs="Arial"/>
                <w:b/>
                <w:bCs/>
                <w:color w:val="000000"/>
                <w:szCs w:val="20"/>
              </w:rPr>
              <w:t>3</w:t>
            </w:r>
          </w:p>
        </w:tc>
        <w:tc>
          <w:tcPr>
            <w:tcW w:w="3655" w:type="dxa"/>
          </w:tcPr>
          <w:p w:rsidR="007F69A8" w:rsidRPr="0032092D" w:rsidRDefault="00F90D44" w:rsidP="001D23C7">
            <w:pPr>
              <w:rPr>
                <w:rFonts w:ascii="Arial" w:hAnsi="Arial" w:cs="Arial"/>
                <w:b/>
                <w:bCs/>
                <w:color w:val="000000"/>
                <w:szCs w:val="20"/>
              </w:rPr>
            </w:pPr>
            <w:r>
              <w:rPr>
                <w:rFonts w:ascii="Arial" w:hAnsi="Arial" w:cs="Arial"/>
                <w:b/>
                <w:bCs/>
                <w:color w:val="000000"/>
                <w:szCs w:val="20"/>
              </w:rPr>
              <w:t>Reconnaissance Visit</w:t>
            </w:r>
          </w:p>
        </w:tc>
        <w:tc>
          <w:tcPr>
            <w:tcW w:w="5301" w:type="dxa"/>
          </w:tcPr>
          <w:p w:rsidR="00F90D44" w:rsidRDefault="00F90D44" w:rsidP="001D23C7">
            <w:pPr>
              <w:jc w:val="both"/>
              <w:rPr>
                <w:rFonts w:ascii="Arial" w:hAnsi="Arial" w:cs="Arial"/>
                <w:bCs/>
                <w:color w:val="000000"/>
                <w:szCs w:val="20"/>
              </w:rPr>
            </w:pPr>
            <w:r>
              <w:rPr>
                <w:rFonts w:ascii="Arial" w:hAnsi="Arial" w:cs="Arial"/>
                <w:bCs/>
                <w:color w:val="000000"/>
                <w:szCs w:val="20"/>
              </w:rPr>
              <w:t>THE PMU will u</w:t>
            </w:r>
            <w:r w:rsidRPr="0032092D">
              <w:rPr>
                <w:rFonts w:ascii="Arial" w:hAnsi="Arial" w:cs="Arial"/>
                <w:bCs/>
                <w:color w:val="000000"/>
                <w:szCs w:val="20"/>
              </w:rPr>
              <w:t>ndertake a site visit to the city to understand the existing infrastructure in relation to faecal sludge management components</w:t>
            </w:r>
            <w:r>
              <w:rPr>
                <w:rFonts w:ascii="Arial" w:hAnsi="Arial" w:cs="Arial"/>
                <w:bCs/>
                <w:color w:val="000000"/>
                <w:szCs w:val="20"/>
              </w:rPr>
              <w:t xml:space="preserve"> </w:t>
            </w:r>
          </w:p>
          <w:p w:rsidR="00F90D44" w:rsidRDefault="00F90D44" w:rsidP="001D23C7">
            <w:pPr>
              <w:jc w:val="both"/>
              <w:rPr>
                <w:rFonts w:ascii="Arial" w:hAnsi="Arial" w:cs="Arial"/>
                <w:bCs/>
                <w:color w:val="000000"/>
                <w:szCs w:val="20"/>
              </w:rPr>
            </w:pPr>
          </w:p>
          <w:p w:rsidR="007F69A8" w:rsidRDefault="007F69A8" w:rsidP="001D23C7">
            <w:pPr>
              <w:jc w:val="both"/>
              <w:rPr>
                <w:rFonts w:ascii="Arial" w:hAnsi="Arial" w:cs="Arial"/>
                <w:bCs/>
                <w:color w:val="000000"/>
                <w:szCs w:val="20"/>
              </w:rPr>
            </w:pPr>
            <w:r>
              <w:rPr>
                <w:rFonts w:ascii="Arial" w:hAnsi="Arial" w:cs="Arial"/>
                <w:bCs/>
                <w:color w:val="000000"/>
                <w:szCs w:val="20"/>
              </w:rPr>
              <w:t xml:space="preserve">The PMU will obtain all secondary data (Existing CSPs, DPRs, maps, land, and budgets) about the city selected. </w:t>
            </w:r>
          </w:p>
          <w:p w:rsidR="007F69A8" w:rsidRPr="0032092D" w:rsidRDefault="007F69A8" w:rsidP="001D23C7">
            <w:pPr>
              <w:jc w:val="both"/>
              <w:rPr>
                <w:rFonts w:ascii="Arial" w:hAnsi="Arial" w:cs="Arial"/>
                <w:bCs/>
                <w:color w:val="000000"/>
                <w:szCs w:val="20"/>
              </w:rPr>
            </w:pPr>
          </w:p>
        </w:tc>
      </w:tr>
      <w:tr w:rsidR="007F69A8" w:rsidRPr="0043565C" w:rsidTr="001D23C7">
        <w:trPr>
          <w:trHeight w:val="1070"/>
          <w:jc w:val="center"/>
        </w:trPr>
        <w:tc>
          <w:tcPr>
            <w:tcW w:w="622" w:type="dxa"/>
          </w:tcPr>
          <w:p w:rsidR="007F69A8" w:rsidRPr="0032092D" w:rsidRDefault="007F69A8" w:rsidP="001D23C7">
            <w:pPr>
              <w:rPr>
                <w:rFonts w:ascii="Arial" w:hAnsi="Arial" w:cs="Arial"/>
                <w:b/>
                <w:bCs/>
                <w:color w:val="000000"/>
                <w:szCs w:val="20"/>
              </w:rPr>
            </w:pPr>
          </w:p>
          <w:p w:rsidR="007F69A8" w:rsidRPr="0032092D" w:rsidRDefault="007F69A8" w:rsidP="001D23C7">
            <w:pPr>
              <w:rPr>
                <w:rFonts w:ascii="Arial" w:hAnsi="Arial" w:cs="Arial"/>
                <w:b/>
                <w:bCs/>
                <w:color w:val="000000"/>
                <w:szCs w:val="20"/>
              </w:rPr>
            </w:pPr>
            <w:r>
              <w:rPr>
                <w:rFonts w:ascii="Arial" w:hAnsi="Arial" w:cs="Arial"/>
                <w:b/>
                <w:bCs/>
                <w:color w:val="000000"/>
                <w:szCs w:val="20"/>
              </w:rPr>
              <w:t>4</w:t>
            </w:r>
          </w:p>
        </w:tc>
        <w:tc>
          <w:tcPr>
            <w:tcW w:w="3655" w:type="dxa"/>
          </w:tcPr>
          <w:p w:rsidR="007F69A8" w:rsidRPr="0032092D" w:rsidRDefault="007F69A8" w:rsidP="001D23C7">
            <w:pPr>
              <w:rPr>
                <w:rFonts w:ascii="Arial" w:hAnsi="Arial" w:cs="Arial"/>
                <w:b/>
                <w:bCs/>
                <w:color w:val="000000"/>
                <w:szCs w:val="20"/>
              </w:rPr>
            </w:pPr>
          </w:p>
          <w:p w:rsidR="007F69A8" w:rsidRPr="0032092D" w:rsidRDefault="00F90D44" w:rsidP="001D23C7">
            <w:pPr>
              <w:rPr>
                <w:rFonts w:ascii="Arial" w:hAnsi="Arial" w:cs="Arial"/>
                <w:b/>
                <w:bCs/>
                <w:color w:val="000000"/>
                <w:szCs w:val="20"/>
              </w:rPr>
            </w:pPr>
            <w:r>
              <w:rPr>
                <w:rFonts w:ascii="Arial" w:hAnsi="Arial" w:cs="Arial"/>
                <w:b/>
                <w:bCs/>
                <w:color w:val="000000"/>
                <w:szCs w:val="20"/>
              </w:rPr>
              <w:t>Workshop to present to the ULB/Client</w:t>
            </w:r>
          </w:p>
          <w:p w:rsidR="007F69A8" w:rsidRPr="0032092D" w:rsidRDefault="007F69A8" w:rsidP="001D23C7">
            <w:pPr>
              <w:rPr>
                <w:rFonts w:ascii="Arial" w:hAnsi="Arial" w:cs="Arial"/>
                <w:b/>
                <w:bCs/>
                <w:color w:val="000000"/>
                <w:szCs w:val="20"/>
              </w:rPr>
            </w:pPr>
          </w:p>
        </w:tc>
        <w:tc>
          <w:tcPr>
            <w:tcW w:w="5301" w:type="dxa"/>
          </w:tcPr>
          <w:p w:rsidR="007F69A8" w:rsidRPr="00B8419A" w:rsidRDefault="007F69A8" w:rsidP="001D23C7">
            <w:pPr>
              <w:jc w:val="both"/>
              <w:rPr>
                <w:rFonts w:ascii="Arial" w:hAnsi="Arial" w:cs="Arial"/>
                <w:bCs/>
                <w:color w:val="000000"/>
                <w:szCs w:val="20"/>
                <w:highlight w:val="yellow"/>
              </w:rPr>
            </w:pPr>
            <w:r w:rsidRPr="003D25D5">
              <w:rPr>
                <w:rFonts w:ascii="Arial" w:hAnsi="Arial" w:cs="Arial"/>
                <w:bCs/>
                <w:color w:val="000000"/>
                <w:szCs w:val="20"/>
              </w:rPr>
              <w:t>Based on the data obtained the PMU will formulate or come up with a Solutions</w:t>
            </w:r>
            <w:r>
              <w:rPr>
                <w:rFonts w:ascii="Arial" w:hAnsi="Arial" w:cs="Arial"/>
                <w:bCs/>
                <w:color w:val="000000"/>
                <w:szCs w:val="20"/>
              </w:rPr>
              <w:t xml:space="preserve"> or strategies</w:t>
            </w:r>
            <w:r w:rsidRPr="003D25D5">
              <w:rPr>
                <w:rFonts w:ascii="Arial" w:hAnsi="Arial" w:cs="Arial"/>
                <w:bCs/>
                <w:color w:val="000000"/>
                <w:szCs w:val="20"/>
              </w:rPr>
              <w:t xml:space="preserve"> regarding FSM</w:t>
            </w:r>
            <w:r>
              <w:rPr>
                <w:rFonts w:ascii="Arial" w:hAnsi="Arial" w:cs="Arial"/>
                <w:bCs/>
                <w:color w:val="000000"/>
                <w:szCs w:val="20"/>
              </w:rPr>
              <w:t xml:space="preserve"> solutions</w:t>
            </w:r>
            <w:r w:rsidRPr="003D25D5">
              <w:rPr>
                <w:rFonts w:ascii="Arial" w:hAnsi="Arial" w:cs="Arial"/>
                <w:bCs/>
                <w:color w:val="000000"/>
                <w:szCs w:val="20"/>
              </w:rPr>
              <w:t xml:space="preserve"> in the selected city.</w:t>
            </w:r>
          </w:p>
        </w:tc>
      </w:tr>
      <w:tr w:rsidR="007F69A8" w:rsidRPr="0043565C" w:rsidTr="001D23C7">
        <w:trPr>
          <w:trHeight w:val="931"/>
          <w:jc w:val="center"/>
        </w:trPr>
        <w:tc>
          <w:tcPr>
            <w:tcW w:w="622" w:type="dxa"/>
          </w:tcPr>
          <w:p w:rsidR="007F69A8" w:rsidRPr="0032092D" w:rsidRDefault="007F69A8" w:rsidP="001D23C7">
            <w:pPr>
              <w:rPr>
                <w:rFonts w:ascii="Arial" w:hAnsi="Arial" w:cs="Arial"/>
                <w:b/>
                <w:bCs/>
                <w:color w:val="000000"/>
                <w:szCs w:val="20"/>
              </w:rPr>
            </w:pPr>
          </w:p>
          <w:p w:rsidR="006B62B2" w:rsidRDefault="006B62B2" w:rsidP="001D23C7">
            <w:pPr>
              <w:rPr>
                <w:rFonts w:ascii="Arial" w:hAnsi="Arial" w:cs="Arial"/>
                <w:b/>
                <w:bCs/>
                <w:color w:val="000000"/>
                <w:szCs w:val="20"/>
              </w:rPr>
            </w:pPr>
          </w:p>
          <w:p w:rsidR="00033139" w:rsidRDefault="00033139" w:rsidP="001D23C7">
            <w:pPr>
              <w:rPr>
                <w:rFonts w:ascii="Arial" w:hAnsi="Arial" w:cs="Arial"/>
                <w:b/>
                <w:bCs/>
                <w:color w:val="000000"/>
                <w:szCs w:val="20"/>
              </w:rPr>
            </w:pPr>
          </w:p>
          <w:p w:rsidR="007F69A8" w:rsidRPr="0032092D" w:rsidRDefault="007F69A8" w:rsidP="001D23C7">
            <w:pPr>
              <w:rPr>
                <w:rFonts w:ascii="Arial" w:hAnsi="Arial" w:cs="Arial"/>
                <w:b/>
                <w:bCs/>
                <w:color w:val="000000"/>
                <w:szCs w:val="20"/>
              </w:rPr>
            </w:pPr>
            <w:r>
              <w:rPr>
                <w:rFonts w:ascii="Arial" w:hAnsi="Arial" w:cs="Arial"/>
                <w:b/>
                <w:bCs/>
                <w:color w:val="000000"/>
                <w:szCs w:val="20"/>
              </w:rPr>
              <w:t>5</w:t>
            </w:r>
          </w:p>
        </w:tc>
        <w:tc>
          <w:tcPr>
            <w:tcW w:w="3655" w:type="dxa"/>
            <w:vAlign w:val="center"/>
          </w:tcPr>
          <w:p w:rsidR="007F69A8" w:rsidRPr="0032092D" w:rsidRDefault="00F90D44" w:rsidP="001D23C7">
            <w:pPr>
              <w:rPr>
                <w:rFonts w:ascii="Arial" w:hAnsi="Arial" w:cs="Arial"/>
                <w:b/>
                <w:bCs/>
                <w:color w:val="000000"/>
                <w:szCs w:val="20"/>
              </w:rPr>
            </w:pPr>
            <w:r>
              <w:rPr>
                <w:rFonts w:ascii="Arial" w:hAnsi="Arial" w:cs="Arial"/>
                <w:b/>
                <w:bCs/>
                <w:color w:val="000000"/>
                <w:szCs w:val="20"/>
              </w:rPr>
              <w:t>Prepare FSM concept</w:t>
            </w:r>
          </w:p>
          <w:p w:rsidR="007F69A8" w:rsidRPr="0032092D" w:rsidRDefault="007F69A8" w:rsidP="001D23C7">
            <w:pPr>
              <w:rPr>
                <w:rFonts w:ascii="Arial" w:hAnsi="Arial" w:cs="Arial"/>
                <w:b/>
                <w:bCs/>
                <w:color w:val="000000"/>
                <w:szCs w:val="20"/>
              </w:rPr>
            </w:pPr>
          </w:p>
        </w:tc>
        <w:tc>
          <w:tcPr>
            <w:tcW w:w="5301" w:type="dxa"/>
          </w:tcPr>
          <w:p w:rsidR="007F69A8" w:rsidRDefault="007F69A8" w:rsidP="001D23C7">
            <w:pPr>
              <w:jc w:val="both"/>
              <w:rPr>
                <w:rFonts w:ascii="Arial" w:hAnsi="Arial" w:cs="Arial"/>
                <w:bCs/>
                <w:color w:val="000000"/>
                <w:szCs w:val="20"/>
              </w:rPr>
            </w:pPr>
            <w:r w:rsidRPr="00333379">
              <w:rPr>
                <w:rFonts w:ascii="Arial" w:hAnsi="Arial" w:cs="Arial"/>
                <w:bCs/>
                <w:color w:val="000000"/>
                <w:szCs w:val="20"/>
              </w:rPr>
              <w:t>In this step the PMU will</w:t>
            </w:r>
            <w:r>
              <w:rPr>
                <w:rFonts w:ascii="Arial" w:hAnsi="Arial" w:cs="Arial"/>
                <w:bCs/>
                <w:color w:val="000000"/>
                <w:szCs w:val="20"/>
              </w:rPr>
              <w:t xml:space="preserve"> detail out the</w:t>
            </w:r>
            <w:r w:rsidR="00317A21">
              <w:rPr>
                <w:rFonts w:ascii="Arial" w:hAnsi="Arial" w:cs="Arial"/>
                <w:bCs/>
                <w:color w:val="000000"/>
                <w:szCs w:val="20"/>
              </w:rPr>
              <w:t xml:space="preserve"> FSM concept which will involve concepts for:</w:t>
            </w:r>
          </w:p>
          <w:p w:rsidR="00317A21" w:rsidRPr="00317A21" w:rsidRDefault="00317A21" w:rsidP="00317A21">
            <w:pPr>
              <w:pStyle w:val="ListParagraph"/>
              <w:numPr>
                <w:ilvl w:val="0"/>
                <w:numId w:val="8"/>
              </w:numPr>
              <w:jc w:val="both"/>
              <w:rPr>
                <w:rFonts w:ascii="Arial" w:hAnsi="Arial" w:cs="Arial"/>
                <w:bCs/>
                <w:color w:val="000000"/>
                <w:szCs w:val="20"/>
              </w:rPr>
            </w:pPr>
            <w:r w:rsidRPr="00317A21">
              <w:rPr>
                <w:rFonts w:ascii="Arial" w:hAnsi="Arial" w:cs="Arial"/>
                <w:bCs/>
                <w:color w:val="000000"/>
                <w:szCs w:val="20"/>
              </w:rPr>
              <w:t>Technology</w:t>
            </w:r>
          </w:p>
          <w:p w:rsidR="00317A21" w:rsidRPr="00317A21" w:rsidRDefault="00317A21" w:rsidP="00317A21">
            <w:pPr>
              <w:pStyle w:val="ListParagraph"/>
              <w:numPr>
                <w:ilvl w:val="0"/>
                <w:numId w:val="8"/>
              </w:numPr>
              <w:jc w:val="both"/>
              <w:rPr>
                <w:rFonts w:ascii="Arial" w:hAnsi="Arial" w:cs="Arial"/>
                <w:bCs/>
                <w:color w:val="000000"/>
                <w:szCs w:val="20"/>
              </w:rPr>
            </w:pPr>
            <w:r w:rsidRPr="00317A21">
              <w:rPr>
                <w:rFonts w:ascii="Arial" w:hAnsi="Arial" w:cs="Arial"/>
                <w:bCs/>
                <w:color w:val="000000"/>
                <w:szCs w:val="20"/>
              </w:rPr>
              <w:t>Collection</w:t>
            </w:r>
          </w:p>
          <w:p w:rsidR="00317A21" w:rsidRPr="00317A21" w:rsidRDefault="00317A21" w:rsidP="00317A21">
            <w:pPr>
              <w:pStyle w:val="ListParagraph"/>
              <w:numPr>
                <w:ilvl w:val="0"/>
                <w:numId w:val="8"/>
              </w:numPr>
              <w:jc w:val="both"/>
              <w:rPr>
                <w:rFonts w:ascii="Arial" w:hAnsi="Arial" w:cs="Arial"/>
                <w:bCs/>
                <w:color w:val="000000"/>
                <w:szCs w:val="20"/>
              </w:rPr>
            </w:pPr>
            <w:r w:rsidRPr="00317A21">
              <w:rPr>
                <w:rFonts w:ascii="Arial" w:hAnsi="Arial" w:cs="Arial"/>
                <w:bCs/>
                <w:color w:val="000000"/>
                <w:szCs w:val="20"/>
              </w:rPr>
              <w:t>Business Model</w:t>
            </w:r>
          </w:p>
          <w:p w:rsidR="00317A21" w:rsidRPr="00317A21" w:rsidRDefault="00317A21" w:rsidP="00317A21">
            <w:pPr>
              <w:pStyle w:val="ListParagraph"/>
              <w:numPr>
                <w:ilvl w:val="0"/>
                <w:numId w:val="8"/>
              </w:numPr>
              <w:jc w:val="both"/>
              <w:rPr>
                <w:rFonts w:ascii="Arial" w:hAnsi="Arial" w:cs="Arial"/>
                <w:bCs/>
                <w:color w:val="000000"/>
                <w:szCs w:val="20"/>
              </w:rPr>
            </w:pPr>
            <w:r w:rsidRPr="00317A21">
              <w:rPr>
                <w:rFonts w:ascii="Arial" w:hAnsi="Arial" w:cs="Arial"/>
                <w:bCs/>
                <w:color w:val="000000"/>
                <w:szCs w:val="20"/>
              </w:rPr>
              <w:t>Facilities and resources available</w:t>
            </w:r>
          </w:p>
          <w:p w:rsidR="007F69A8" w:rsidRPr="00B8419A" w:rsidRDefault="007F69A8" w:rsidP="001D23C7">
            <w:pPr>
              <w:jc w:val="both"/>
              <w:rPr>
                <w:rFonts w:ascii="Arial" w:eastAsia="Arial" w:hAnsi="Arial" w:cs="Arial"/>
                <w:szCs w:val="20"/>
                <w:highlight w:val="yellow"/>
              </w:rPr>
            </w:pPr>
          </w:p>
        </w:tc>
      </w:tr>
      <w:tr w:rsidR="007F69A8" w:rsidRPr="0043565C" w:rsidTr="001D23C7">
        <w:trPr>
          <w:trHeight w:val="763"/>
          <w:jc w:val="center"/>
        </w:trPr>
        <w:tc>
          <w:tcPr>
            <w:tcW w:w="622" w:type="dxa"/>
          </w:tcPr>
          <w:p w:rsidR="000218D5" w:rsidRDefault="000218D5" w:rsidP="001D23C7">
            <w:pPr>
              <w:rPr>
                <w:rFonts w:ascii="Arial" w:hAnsi="Arial" w:cs="Arial"/>
                <w:b/>
                <w:bCs/>
                <w:color w:val="000000"/>
                <w:szCs w:val="20"/>
              </w:rPr>
            </w:pPr>
          </w:p>
          <w:p w:rsidR="000218D5" w:rsidRDefault="000218D5" w:rsidP="001D23C7">
            <w:pPr>
              <w:rPr>
                <w:rFonts w:ascii="Arial" w:hAnsi="Arial" w:cs="Arial"/>
                <w:b/>
                <w:bCs/>
                <w:color w:val="000000"/>
                <w:szCs w:val="20"/>
              </w:rPr>
            </w:pPr>
          </w:p>
          <w:p w:rsidR="000218D5" w:rsidRDefault="000218D5" w:rsidP="001D23C7">
            <w:pPr>
              <w:rPr>
                <w:rFonts w:ascii="Arial" w:hAnsi="Arial" w:cs="Arial"/>
                <w:b/>
                <w:bCs/>
                <w:color w:val="000000"/>
                <w:szCs w:val="20"/>
              </w:rPr>
            </w:pPr>
          </w:p>
          <w:p w:rsidR="000218D5" w:rsidRDefault="000218D5" w:rsidP="001D23C7">
            <w:pPr>
              <w:rPr>
                <w:rFonts w:ascii="Arial" w:hAnsi="Arial" w:cs="Arial"/>
                <w:b/>
                <w:bCs/>
                <w:color w:val="000000"/>
                <w:szCs w:val="20"/>
              </w:rPr>
            </w:pPr>
          </w:p>
          <w:p w:rsidR="000218D5" w:rsidRDefault="000218D5" w:rsidP="001D23C7">
            <w:pPr>
              <w:rPr>
                <w:rFonts w:ascii="Arial" w:hAnsi="Arial" w:cs="Arial"/>
                <w:b/>
                <w:bCs/>
                <w:color w:val="000000"/>
                <w:szCs w:val="20"/>
              </w:rPr>
            </w:pPr>
          </w:p>
          <w:p w:rsidR="000218D5" w:rsidRDefault="000218D5" w:rsidP="001D23C7">
            <w:pPr>
              <w:rPr>
                <w:rFonts w:ascii="Arial" w:hAnsi="Arial" w:cs="Arial"/>
                <w:b/>
                <w:bCs/>
                <w:color w:val="000000"/>
                <w:szCs w:val="20"/>
              </w:rPr>
            </w:pPr>
          </w:p>
          <w:p w:rsidR="007F69A8" w:rsidRPr="0032092D" w:rsidRDefault="007F69A8" w:rsidP="001D23C7">
            <w:pPr>
              <w:rPr>
                <w:rFonts w:ascii="Arial" w:hAnsi="Arial" w:cs="Arial"/>
                <w:b/>
                <w:bCs/>
                <w:color w:val="000000"/>
                <w:szCs w:val="20"/>
              </w:rPr>
            </w:pPr>
            <w:r>
              <w:rPr>
                <w:rFonts w:ascii="Arial" w:hAnsi="Arial" w:cs="Arial"/>
                <w:b/>
                <w:bCs/>
                <w:color w:val="000000"/>
                <w:szCs w:val="20"/>
              </w:rPr>
              <w:t>6</w:t>
            </w:r>
          </w:p>
        </w:tc>
        <w:tc>
          <w:tcPr>
            <w:tcW w:w="3655" w:type="dxa"/>
            <w:vAlign w:val="center"/>
          </w:tcPr>
          <w:p w:rsidR="007F69A8" w:rsidRPr="0032092D" w:rsidRDefault="007F69A8" w:rsidP="001D23C7">
            <w:pPr>
              <w:rPr>
                <w:rFonts w:ascii="Arial" w:hAnsi="Arial" w:cs="Arial"/>
                <w:b/>
                <w:bCs/>
                <w:color w:val="000000"/>
                <w:szCs w:val="20"/>
              </w:rPr>
            </w:pPr>
            <w:r>
              <w:rPr>
                <w:rFonts w:ascii="Arial" w:hAnsi="Arial" w:cs="Arial"/>
                <w:b/>
                <w:bCs/>
                <w:color w:val="000000"/>
                <w:szCs w:val="20"/>
              </w:rPr>
              <w:t>Data Collection</w:t>
            </w:r>
          </w:p>
        </w:tc>
        <w:tc>
          <w:tcPr>
            <w:tcW w:w="5301" w:type="dxa"/>
          </w:tcPr>
          <w:p w:rsidR="007F69A8" w:rsidRDefault="007F69A8" w:rsidP="001D23C7">
            <w:pPr>
              <w:jc w:val="both"/>
              <w:rPr>
                <w:rFonts w:ascii="Arial" w:hAnsi="Arial" w:cs="Arial"/>
                <w:bCs/>
                <w:color w:val="000000"/>
                <w:szCs w:val="20"/>
              </w:rPr>
            </w:pPr>
            <w:r>
              <w:rPr>
                <w:rFonts w:ascii="Arial" w:hAnsi="Arial" w:cs="Arial"/>
                <w:bCs/>
                <w:color w:val="000000"/>
                <w:szCs w:val="20"/>
              </w:rPr>
              <w:t>The PMU will collect necessary data from the city to check and see if they can validate the hypothesis proposed for the city.</w:t>
            </w:r>
          </w:p>
          <w:p w:rsidR="00F90D44" w:rsidRPr="00F90D44" w:rsidRDefault="00F90D44" w:rsidP="0091216E">
            <w:pPr>
              <w:jc w:val="both"/>
              <w:rPr>
                <w:rFonts w:ascii="Arial" w:hAnsi="Arial" w:cs="Arial"/>
                <w:bCs/>
                <w:color w:val="000000"/>
                <w:szCs w:val="20"/>
              </w:rPr>
            </w:pPr>
            <w:r>
              <w:rPr>
                <w:rFonts w:ascii="Arial" w:hAnsi="Arial" w:cs="Arial"/>
                <w:bCs/>
                <w:color w:val="000000"/>
                <w:szCs w:val="20"/>
              </w:rPr>
              <w:t>This invo</w:t>
            </w:r>
            <w:r w:rsidR="0091216E">
              <w:rPr>
                <w:rFonts w:ascii="Arial" w:hAnsi="Arial" w:cs="Arial"/>
                <w:bCs/>
                <w:color w:val="000000"/>
                <w:szCs w:val="20"/>
              </w:rPr>
              <w:t>lves</w:t>
            </w:r>
          </w:p>
          <w:p w:rsidR="00F90D44" w:rsidRPr="00F90D44" w:rsidRDefault="00F90D44" w:rsidP="00F90D44">
            <w:pPr>
              <w:numPr>
                <w:ilvl w:val="0"/>
                <w:numId w:val="7"/>
              </w:numPr>
              <w:autoSpaceDE w:val="0"/>
              <w:autoSpaceDN w:val="0"/>
              <w:adjustRightInd w:val="0"/>
              <w:spacing w:line="288" w:lineRule="auto"/>
              <w:ind w:left="360" w:hanging="360"/>
              <w:rPr>
                <w:rFonts w:ascii="Arial" w:hAnsi="Arial" w:cs="Arial"/>
                <w:bCs/>
                <w:color w:val="000000"/>
                <w:szCs w:val="20"/>
              </w:rPr>
            </w:pPr>
            <w:r w:rsidRPr="00F90D44">
              <w:rPr>
                <w:rFonts w:ascii="Arial" w:hAnsi="Arial" w:cs="Arial"/>
                <w:bCs/>
                <w:color w:val="000000"/>
                <w:szCs w:val="20"/>
              </w:rPr>
              <w:t xml:space="preserve">Conduct Baseline Survey-HH survey, cesspool operator </w:t>
            </w:r>
            <w:r w:rsidR="00033139" w:rsidRPr="00F90D44">
              <w:rPr>
                <w:rFonts w:ascii="Arial" w:hAnsi="Arial" w:cs="Arial"/>
                <w:bCs/>
                <w:color w:val="000000"/>
                <w:szCs w:val="20"/>
              </w:rPr>
              <w:t>survey, farmer</w:t>
            </w:r>
            <w:r w:rsidRPr="00F90D44">
              <w:rPr>
                <w:rFonts w:ascii="Arial" w:hAnsi="Arial" w:cs="Arial"/>
                <w:bCs/>
                <w:color w:val="000000"/>
                <w:szCs w:val="20"/>
              </w:rPr>
              <w:t>, mason and ULB survey</w:t>
            </w:r>
          </w:p>
          <w:p w:rsidR="00F90D44" w:rsidRPr="00F90D44" w:rsidRDefault="00F90D44" w:rsidP="00F90D44">
            <w:pPr>
              <w:numPr>
                <w:ilvl w:val="0"/>
                <w:numId w:val="7"/>
              </w:numPr>
              <w:autoSpaceDE w:val="0"/>
              <w:autoSpaceDN w:val="0"/>
              <w:adjustRightInd w:val="0"/>
              <w:spacing w:line="288" w:lineRule="auto"/>
              <w:ind w:left="360" w:hanging="360"/>
              <w:rPr>
                <w:rFonts w:ascii="Arial" w:hAnsi="Arial" w:cs="Arial"/>
                <w:bCs/>
                <w:color w:val="000000"/>
                <w:szCs w:val="20"/>
              </w:rPr>
            </w:pPr>
            <w:r w:rsidRPr="00F90D44">
              <w:rPr>
                <w:rFonts w:ascii="Arial" w:hAnsi="Arial" w:cs="Arial"/>
                <w:bCs/>
                <w:color w:val="000000"/>
                <w:szCs w:val="20"/>
              </w:rPr>
              <w:t>FS Quantity determined</w:t>
            </w:r>
          </w:p>
          <w:p w:rsidR="00F90D44" w:rsidRPr="00F90D44" w:rsidRDefault="00F90D44" w:rsidP="00F90D44">
            <w:pPr>
              <w:numPr>
                <w:ilvl w:val="0"/>
                <w:numId w:val="7"/>
              </w:numPr>
              <w:autoSpaceDE w:val="0"/>
              <w:autoSpaceDN w:val="0"/>
              <w:adjustRightInd w:val="0"/>
              <w:spacing w:line="288" w:lineRule="auto"/>
              <w:ind w:left="360" w:hanging="360"/>
              <w:rPr>
                <w:rFonts w:ascii="Arial" w:hAnsi="Arial" w:cs="Arial"/>
                <w:bCs/>
                <w:color w:val="000000"/>
                <w:szCs w:val="20"/>
              </w:rPr>
            </w:pPr>
            <w:r w:rsidRPr="00F90D44">
              <w:rPr>
                <w:rFonts w:ascii="Arial" w:hAnsi="Arial" w:cs="Arial"/>
                <w:bCs/>
                <w:color w:val="000000"/>
                <w:szCs w:val="20"/>
              </w:rPr>
              <w:t>FS Quality through sample collection</w:t>
            </w:r>
          </w:p>
          <w:p w:rsidR="00F90D44" w:rsidRPr="00F90D44" w:rsidRDefault="00F90D44" w:rsidP="00F90D44">
            <w:pPr>
              <w:numPr>
                <w:ilvl w:val="0"/>
                <w:numId w:val="7"/>
              </w:numPr>
              <w:autoSpaceDE w:val="0"/>
              <w:autoSpaceDN w:val="0"/>
              <w:adjustRightInd w:val="0"/>
              <w:spacing w:line="288" w:lineRule="auto"/>
              <w:ind w:left="360" w:hanging="360"/>
              <w:rPr>
                <w:rFonts w:ascii="Arial" w:hAnsi="Arial" w:cs="Arial"/>
                <w:bCs/>
                <w:color w:val="000000"/>
                <w:szCs w:val="20"/>
              </w:rPr>
            </w:pPr>
            <w:r w:rsidRPr="00F90D44">
              <w:rPr>
                <w:rFonts w:ascii="Arial" w:hAnsi="Arial" w:cs="Arial"/>
                <w:bCs/>
                <w:color w:val="000000"/>
                <w:szCs w:val="20"/>
              </w:rPr>
              <w:t>Site conditions</w:t>
            </w:r>
          </w:p>
          <w:p w:rsidR="00F90D44" w:rsidRPr="00F90D44" w:rsidRDefault="00F90D44" w:rsidP="00F90D44">
            <w:pPr>
              <w:numPr>
                <w:ilvl w:val="0"/>
                <w:numId w:val="7"/>
              </w:numPr>
              <w:autoSpaceDE w:val="0"/>
              <w:autoSpaceDN w:val="0"/>
              <w:adjustRightInd w:val="0"/>
              <w:spacing w:line="288" w:lineRule="auto"/>
              <w:ind w:left="360" w:hanging="360"/>
              <w:rPr>
                <w:rFonts w:ascii="Arial" w:hAnsi="Arial" w:cs="Arial"/>
                <w:bCs/>
                <w:color w:val="000000"/>
                <w:szCs w:val="20"/>
              </w:rPr>
            </w:pPr>
            <w:r w:rsidRPr="00F90D44">
              <w:rPr>
                <w:rFonts w:ascii="Arial" w:hAnsi="Arial" w:cs="Arial"/>
                <w:bCs/>
                <w:color w:val="000000"/>
                <w:szCs w:val="20"/>
              </w:rPr>
              <w:t>Hydrogeological and climate data</w:t>
            </w:r>
          </w:p>
          <w:p w:rsidR="00F90D44" w:rsidRPr="00F90D44" w:rsidRDefault="00F90D44" w:rsidP="00F90D44">
            <w:pPr>
              <w:numPr>
                <w:ilvl w:val="0"/>
                <w:numId w:val="7"/>
              </w:numPr>
              <w:autoSpaceDE w:val="0"/>
              <w:autoSpaceDN w:val="0"/>
              <w:adjustRightInd w:val="0"/>
              <w:spacing w:line="288" w:lineRule="auto"/>
              <w:ind w:left="360" w:hanging="360"/>
              <w:rPr>
                <w:rFonts w:ascii="Arial" w:hAnsi="Arial" w:cs="Arial"/>
                <w:bCs/>
                <w:color w:val="000000"/>
                <w:szCs w:val="20"/>
              </w:rPr>
            </w:pPr>
            <w:r w:rsidRPr="00F90D44">
              <w:rPr>
                <w:rFonts w:ascii="Arial" w:hAnsi="Arial" w:cs="Arial"/>
                <w:bCs/>
                <w:color w:val="000000"/>
                <w:szCs w:val="20"/>
              </w:rPr>
              <w:t>Finances of ULB</w:t>
            </w:r>
          </w:p>
        </w:tc>
      </w:tr>
      <w:tr w:rsidR="007F69A8" w:rsidRPr="0043565C" w:rsidTr="001D23C7">
        <w:trPr>
          <w:trHeight w:val="763"/>
          <w:jc w:val="center"/>
        </w:trPr>
        <w:tc>
          <w:tcPr>
            <w:tcW w:w="622" w:type="dxa"/>
          </w:tcPr>
          <w:p w:rsidR="007F69A8" w:rsidRPr="0032092D" w:rsidRDefault="007F69A8" w:rsidP="001D23C7">
            <w:pPr>
              <w:rPr>
                <w:rFonts w:ascii="Arial" w:hAnsi="Arial" w:cs="Arial"/>
                <w:b/>
                <w:bCs/>
                <w:color w:val="000000"/>
                <w:szCs w:val="20"/>
              </w:rPr>
            </w:pPr>
          </w:p>
          <w:p w:rsidR="007F69A8" w:rsidRPr="0032092D" w:rsidRDefault="007F69A8" w:rsidP="001D23C7">
            <w:pPr>
              <w:rPr>
                <w:rFonts w:ascii="Arial" w:hAnsi="Arial" w:cs="Arial"/>
                <w:b/>
                <w:bCs/>
                <w:color w:val="000000"/>
                <w:szCs w:val="20"/>
              </w:rPr>
            </w:pPr>
          </w:p>
          <w:p w:rsidR="007F69A8" w:rsidRPr="0032092D" w:rsidRDefault="007F69A8" w:rsidP="001D23C7">
            <w:pPr>
              <w:rPr>
                <w:rFonts w:ascii="Arial" w:hAnsi="Arial" w:cs="Arial"/>
                <w:b/>
                <w:bCs/>
                <w:color w:val="000000"/>
                <w:szCs w:val="20"/>
              </w:rPr>
            </w:pPr>
          </w:p>
          <w:p w:rsidR="007F69A8" w:rsidRPr="0032092D" w:rsidRDefault="007F69A8" w:rsidP="001D23C7">
            <w:pPr>
              <w:rPr>
                <w:rFonts w:ascii="Arial" w:hAnsi="Arial" w:cs="Arial"/>
                <w:b/>
                <w:bCs/>
                <w:color w:val="000000"/>
                <w:szCs w:val="20"/>
              </w:rPr>
            </w:pPr>
            <w:r>
              <w:rPr>
                <w:rFonts w:ascii="Arial" w:hAnsi="Arial" w:cs="Arial"/>
                <w:b/>
                <w:bCs/>
                <w:color w:val="000000"/>
                <w:szCs w:val="20"/>
              </w:rPr>
              <w:t>7</w:t>
            </w:r>
          </w:p>
        </w:tc>
        <w:tc>
          <w:tcPr>
            <w:tcW w:w="3655" w:type="dxa"/>
            <w:vAlign w:val="center"/>
          </w:tcPr>
          <w:p w:rsidR="007F69A8" w:rsidRPr="0032092D" w:rsidRDefault="007F69A8" w:rsidP="001D23C7">
            <w:pPr>
              <w:rPr>
                <w:rFonts w:ascii="Arial" w:hAnsi="Arial" w:cs="Arial"/>
                <w:b/>
                <w:bCs/>
                <w:color w:val="000000"/>
                <w:szCs w:val="20"/>
              </w:rPr>
            </w:pPr>
          </w:p>
          <w:p w:rsidR="007F69A8" w:rsidRPr="0032092D" w:rsidRDefault="000218D5" w:rsidP="001D23C7">
            <w:pPr>
              <w:rPr>
                <w:rFonts w:ascii="Arial" w:hAnsi="Arial" w:cs="Arial"/>
                <w:b/>
                <w:bCs/>
                <w:color w:val="000000"/>
                <w:szCs w:val="20"/>
              </w:rPr>
            </w:pPr>
            <w:proofErr w:type="spellStart"/>
            <w:r>
              <w:rPr>
                <w:rFonts w:ascii="Arial" w:hAnsi="Arial" w:cs="Arial"/>
                <w:b/>
                <w:bCs/>
                <w:color w:val="000000"/>
                <w:szCs w:val="20"/>
              </w:rPr>
              <w:t>Analyse</w:t>
            </w:r>
            <w:proofErr w:type="spellEnd"/>
            <w:r>
              <w:rPr>
                <w:rFonts w:ascii="Arial" w:hAnsi="Arial" w:cs="Arial"/>
                <w:b/>
                <w:bCs/>
                <w:color w:val="000000"/>
                <w:szCs w:val="20"/>
              </w:rPr>
              <w:t xml:space="preserve"> data</w:t>
            </w:r>
          </w:p>
          <w:p w:rsidR="007F69A8" w:rsidRPr="0032092D" w:rsidRDefault="007F69A8" w:rsidP="001D23C7">
            <w:pPr>
              <w:rPr>
                <w:rFonts w:ascii="Arial" w:hAnsi="Arial" w:cs="Arial"/>
                <w:b/>
                <w:bCs/>
                <w:color w:val="000000"/>
                <w:szCs w:val="20"/>
              </w:rPr>
            </w:pPr>
          </w:p>
        </w:tc>
        <w:tc>
          <w:tcPr>
            <w:tcW w:w="5301" w:type="dxa"/>
          </w:tcPr>
          <w:p w:rsidR="007F69A8" w:rsidRDefault="007F69A8" w:rsidP="001D23C7">
            <w:pPr>
              <w:jc w:val="both"/>
              <w:rPr>
                <w:rFonts w:ascii="Arial" w:hAnsi="Arial" w:cs="Arial"/>
                <w:bCs/>
                <w:color w:val="000000"/>
                <w:szCs w:val="20"/>
              </w:rPr>
            </w:pPr>
            <w:r>
              <w:rPr>
                <w:rFonts w:ascii="Arial" w:hAnsi="Arial" w:cs="Arial"/>
                <w:bCs/>
                <w:color w:val="000000"/>
                <w:szCs w:val="20"/>
              </w:rPr>
              <w:t xml:space="preserve">Based on the data obtained and analyzed the proposed FSTP solutions </w:t>
            </w:r>
            <w:r w:rsidRPr="0032092D">
              <w:rPr>
                <w:rFonts w:ascii="Arial" w:hAnsi="Arial" w:cs="Arial"/>
                <w:bCs/>
                <w:color w:val="000000"/>
                <w:szCs w:val="20"/>
              </w:rPr>
              <w:t xml:space="preserve">will </w:t>
            </w:r>
            <w:r>
              <w:rPr>
                <w:rFonts w:ascii="Arial" w:hAnsi="Arial" w:cs="Arial"/>
                <w:bCs/>
                <w:color w:val="000000"/>
                <w:szCs w:val="20"/>
              </w:rPr>
              <w:t xml:space="preserve">be </w:t>
            </w:r>
            <w:r w:rsidRPr="0032092D">
              <w:rPr>
                <w:rFonts w:ascii="Arial" w:hAnsi="Arial" w:cs="Arial"/>
                <w:bCs/>
                <w:color w:val="000000"/>
                <w:szCs w:val="20"/>
              </w:rPr>
              <w:t>evaluate</w:t>
            </w:r>
            <w:r>
              <w:rPr>
                <w:rFonts w:ascii="Arial" w:hAnsi="Arial" w:cs="Arial"/>
                <w:bCs/>
                <w:color w:val="000000"/>
                <w:szCs w:val="20"/>
              </w:rPr>
              <w:t xml:space="preserve">d and validated </w:t>
            </w:r>
            <w:r w:rsidRPr="0032092D">
              <w:rPr>
                <w:rFonts w:ascii="Arial" w:hAnsi="Arial" w:cs="Arial"/>
                <w:bCs/>
                <w:color w:val="000000"/>
                <w:szCs w:val="20"/>
              </w:rPr>
              <w:t>for the city</w:t>
            </w:r>
            <w:r>
              <w:rPr>
                <w:rFonts w:ascii="Arial" w:hAnsi="Arial" w:cs="Arial"/>
                <w:bCs/>
                <w:color w:val="000000"/>
                <w:szCs w:val="20"/>
              </w:rPr>
              <w:t>. If on analysis, it is found that the hypothesis/ solution is not viable then the PMU will start again from Step 5 and redevelop a new hypothesis which will be more suitable for the City/ State.</w:t>
            </w:r>
          </w:p>
          <w:p w:rsidR="007F69A8" w:rsidRPr="0032092D" w:rsidRDefault="007F69A8" w:rsidP="001D23C7">
            <w:pPr>
              <w:jc w:val="both"/>
              <w:rPr>
                <w:rFonts w:ascii="Arial" w:eastAsia="Arial" w:hAnsi="Arial" w:cs="Arial"/>
                <w:szCs w:val="20"/>
              </w:rPr>
            </w:pPr>
          </w:p>
        </w:tc>
      </w:tr>
      <w:tr w:rsidR="007F69A8" w:rsidRPr="0043565C" w:rsidTr="00033139">
        <w:trPr>
          <w:trHeight w:val="1700"/>
          <w:jc w:val="center"/>
        </w:trPr>
        <w:tc>
          <w:tcPr>
            <w:tcW w:w="622" w:type="dxa"/>
          </w:tcPr>
          <w:p w:rsidR="007F69A8" w:rsidRDefault="007F69A8" w:rsidP="001D23C7">
            <w:pPr>
              <w:rPr>
                <w:rFonts w:ascii="Arial" w:hAnsi="Arial" w:cs="Arial"/>
                <w:b/>
                <w:bCs/>
                <w:color w:val="000000"/>
                <w:szCs w:val="20"/>
              </w:rPr>
            </w:pPr>
          </w:p>
          <w:p w:rsidR="00033139" w:rsidRDefault="00033139" w:rsidP="001D23C7">
            <w:pPr>
              <w:rPr>
                <w:rFonts w:ascii="Arial" w:hAnsi="Arial" w:cs="Arial"/>
                <w:b/>
                <w:bCs/>
                <w:color w:val="000000"/>
                <w:szCs w:val="20"/>
              </w:rPr>
            </w:pPr>
          </w:p>
          <w:p w:rsidR="00033139" w:rsidRDefault="00033139" w:rsidP="001D23C7">
            <w:pPr>
              <w:rPr>
                <w:rFonts w:ascii="Arial" w:hAnsi="Arial" w:cs="Arial"/>
                <w:b/>
                <w:bCs/>
                <w:color w:val="000000"/>
                <w:szCs w:val="20"/>
              </w:rPr>
            </w:pPr>
          </w:p>
          <w:p w:rsidR="00033139" w:rsidRDefault="00033139" w:rsidP="001D23C7">
            <w:pPr>
              <w:rPr>
                <w:rFonts w:ascii="Arial" w:hAnsi="Arial" w:cs="Arial"/>
                <w:b/>
                <w:bCs/>
                <w:color w:val="000000"/>
                <w:szCs w:val="20"/>
              </w:rPr>
            </w:pPr>
          </w:p>
          <w:p w:rsidR="007F69A8" w:rsidRPr="0032092D" w:rsidRDefault="007F69A8" w:rsidP="001D23C7">
            <w:pPr>
              <w:rPr>
                <w:rFonts w:ascii="Arial" w:hAnsi="Arial" w:cs="Arial"/>
                <w:b/>
                <w:bCs/>
                <w:color w:val="000000"/>
                <w:szCs w:val="20"/>
              </w:rPr>
            </w:pPr>
            <w:r>
              <w:rPr>
                <w:rFonts w:ascii="Arial" w:hAnsi="Arial" w:cs="Arial"/>
                <w:b/>
                <w:bCs/>
                <w:color w:val="000000"/>
                <w:szCs w:val="20"/>
              </w:rPr>
              <w:t>8</w:t>
            </w:r>
          </w:p>
        </w:tc>
        <w:tc>
          <w:tcPr>
            <w:tcW w:w="3655" w:type="dxa"/>
            <w:vAlign w:val="center"/>
          </w:tcPr>
          <w:p w:rsidR="007F69A8" w:rsidRPr="0032092D" w:rsidRDefault="00033139" w:rsidP="006B62B2">
            <w:pPr>
              <w:rPr>
                <w:rFonts w:ascii="Arial" w:hAnsi="Arial" w:cs="Arial"/>
                <w:b/>
                <w:bCs/>
                <w:color w:val="000000"/>
                <w:szCs w:val="20"/>
              </w:rPr>
            </w:pPr>
            <w:r>
              <w:rPr>
                <w:rFonts w:ascii="Arial" w:hAnsi="Arial" w:cs="Arial"/>
                <w:b/>
                <w:bCs/>
                <w:color w:val="000000"/>
                <w:szCs w:val="20"/>
              </w:rPr>
              <w:t>Finalize</w:t>
            </w:r>
            <w:r w:rsidR="006B62B2">
              <w:rPr>
                <w:rFonts w:ascii="Arial" w:hAnsi="Arial" w:cs="Arial"/>
                <w:b/>
                <w:bCs/>
                <w:color w:val="000000"/>
                <w:szCs w:val="20"/>
              </w:rPr>
              <w:t xml:space="preserve"> FSM Plan</w:t>
            </w:r>
          </w:p>
        </w:tc>
        <w:tc>
          <w:tcPr>
            <w:tcW w:w="5301" w:type="dxa"/>
          </w:tcPr>
          <w:p w:rsidR="007F69A8" w:rsidRDefault="007F69A8" w:rsidP="006B62B2">
            <w:pPr>
              <w:jc w:val="both"/>
              <w:rPr>
                <w:rFonts w:ascii="Arial" w:hAnsi="Arial" w:cs="Arial"/>
                <w:bCs/>
                <w:color w:val="000000"/>
                <w:szCs w:val="20"/>
              </w:rPr>
            </w:pPr>
            <w:r>
              <w:rPr>
                <w:rFonts w:ascii="Arial" w:hAnsi="Arial" w:cs="Arial"/>
                <w:bCs/>
                <w:color w:val="000000"/>
                <w:szCs w:val="20"/>
              </w:rPr>
              <w:t>The PMU will P</w:t>
            </w:r>
            <w:r w:rsidRPr="0032092D">
              <w:rPr>
                <w:rFonts w:ascii="Arial" w:hAnsi="Arial" w:cs="Arial"/>
                <w:bCs/>
                <w:color w:val="000000"/>
                <w:szCs w:val="20"/>
              </w:rPr>
              <w:t xml:space="preserve">repare </w:t>
            </w:r>
            <w:r w:rsidR="006B62B2">
              <w:rPr>
                <w:rFonts w:ascii="Arial" w:hAnsi="Arial" w:cs="Arial"/>
                <w:bCs/>
                <w:color w:val="000000"/>
                <w:szCs w:val="20"/>
              </w:rPr>
              <w:t>the FSM Plan</w:t>
            </w:r>
            <w:r w:rsidRPr="0032092D">
              <w:rPr>
                <w:rFonts w:ascii="Arial" w:hAnsi="Arial" w:cs="Arial"/>
                <w:bCs/>
                <w:color w:val="000000"/>
                <w:szCs w:val="20"/>
              </w:rPr>
              <w:t xml:space="preserve"> for the city and submit it to the </w:t>
            </w:r>
            <w:r>
              <w:rPr>
                <w:rFonts w:ascii="Arial" w:hAnsi="Arial" w:cs="Arial"/>
                <w:bCs/>
                <w:color w:val="000000"/>
                <w:szCs w:val="20"/>
              </w:rPr>
              <w:t>ULB</w:t>
            </w:r>
            <w:r w:rsidRPr="0032092D">
              <w:rPr>
                <w:rFonts w:ascii="Arial" w:hAnsi="Arial" w:cs="Arial"/>
                <w:bCs/>
                <w:color w:val="000000"/>
                <w:szCs w:val="20"/>
              </w:rPr>
              <w:t xml:space="preserve"> for review</w:t>
            </w:r>
          </w:p>
          <w:p w:rsidR="00882DE2" w:rsidRDefault="00882DE2" w:rsidP="006B62B2">
            <w:pPr>
              <w:jc w:val="both"/>
              <w:rPr>
                <w:rFonts w:ascii="Arial" w:hAnsi="Arial" w:cs="Arial"/>
                <w:bCs/>
                <w:color w:val="000000"/>
                <w:szCs w:val="20"/>
              </w:rPr>
            </w:pPr>
          </w:p>
          <w:p w:rsidR="00882DE2" w:rsidRDefault="00882DE2" w:rsidP="006B62B2">
            <w:pPr>
              <w:jc w:val="both"/>
              <w:rPr>
                <w:rFonts w:ascii="Arial" w:hAnsi="Arial" w:cs="Arial"/>
                <w:bCs/>
                <w:color w:val="000000"/>
                <w:szCs w:val="20"/>
              </w:rPr>
            </w:pPr>
            <w:r>
              <w:rPr>
                <w:rFonts w:ascii="Arial" w:hAnsi="Arial" w:cs="Arial"/>
                <w:bCs/>
                <w:color w:val="000000"/>
                <w:szCs w:val="20"/>
              </w:rPr>
              <w:t xml:space="preserve">The FSM Plan will </w:t>
            </w:r>
            <w:r w:rsidR="00033139">
              <w:rPr>
                <w:rFonts w:ascii="Arial" w:hAnsi="Arial" w:cs="Arial"/>
                <w:bCs/>
                <w:color w:val="000000"/>
                <w:szCs w:val="20"/>
              </w:rPr>
              <w:t>consist</w:t>
            </w:r>
            <w:r>
              <w:rPr>
                <w:rFonts w:ascii="Arial" w:hAnsi="Arial" w:cs="Arial"/>
                <w:bCs/>
                <w:color w:val="000000"/>
                <w:szCs w:val="20"/>
              </w:rPr>
              <w:t xml:space="preserve"> of </w:t>
            </w:r>
            <w:r w:rsidR="00033139">
              <w:rPr>
                <w:rFonts w:ascii="Arial" w:hAnsi="Arial" w:cs="Arial"/>
                <w:bCs/>
                <w:color w:val="000000"/>
                <w:szCs w:val="20"/>
              </w:rPr>
              <w:t>five</w:t>
            </w:r>
            <w:r>
              <w:rPr>
                <w:rFonts w:ascii="Arial" w:hAnsi="Arial" w:cs="Arial"/>
                <w:bCs/>
                <w:color w:val="000000"/>
                <w:szCs w:val="20"/>
              </w:rPr>
              <w:t xml:space="preserve"> </w:t>
            </w:r>
            <w:r w:rsidR="00033139">
              <w:rPr>
                <w:rFonts w:ascii="Arial" w:hAnsi="Arial" w:cs="Arial"/>
                <w:bCs/>
                <w:color w:val="000000"/>
                <w:szCs w:val="20"/>
              </w:rPr>
              <w:t>components</w:t>
            </w:r>
          </w:p>
          <w:p w:rsidR="00882DE2" w:rsidRPr="00033139" w:rsidRDefault="00882DE2" w:rsidP="00033139">
            <w:pPr>
              <w:pStyle w:val="ListParagraph"/>
              <w:numPr>
                <w:ilvl w:val="0"/>
                <w:numId w:val="9"/>
              </w:numPr>
              <w:jc w:val="both"/>
              <w:rPr>
                <w:rFonts w:ascii="Arial" w:hAnsi="Arial" w:cs="Arial"/>
                <w:bCs/>
                <w:color w:val="000000"/>
                <w:szCs w:val="20"/>
              </w:rPr>
            </w:pPr>
            <w:r w:rsidRPr="00033139">
              <w:rPr>
                <w:rFonts w:ascii="Arial" w:hAnsi="Arial" w:cs="Arial"/>
                <w:bCs/>
                <w:color w:val="000000"/>
                <w:szCs w:val="20"/>
              </w:rPr>
              <w:t>FSTP Treatment Technology and DPR preparation</w:t>
            </w:r>
            <w:r w:rsidR="00563554">
              <w:rPr>
                <w:rStyle w:val="FootnoteReference"/>
                <w:rFonts w:ascii="Arial" w:hAnsi="Arial" w:cs="Arial"/>
                <w:bCs/>
                <w:color w:val="000000"/>
                <w:szCs w:val="20"/>
              </w:rPr>
              <w:footnoteReference w:id="1"/>
            </w:r>
          </w:p>
          <w:p w:rsidR="00882DE2" w:rsidRPr="00033139" w:rsidRDefault="00882DE2" w:rsidP="00033139">
            <w:pPr>
              <w:pStyle w:val="ListParagraph"/>
              <w:numPr>
                <w:ilvl w:val="0"/>
                <w:numId w:val="9"/>
              </w:numPr>
              <w:jc w:val="both"/>
              <w:rPr>
                <w:rFonts w:ascii="Arial" w:hAnsi="Arial" w:cs="Arial"/>
                <w:bCs/>
                <w:color w:val="000000"/>
                <w:szCs w:val="20"/>
              </w:rPr>
            </w:pPr>
            <w:r w:rsidRPr="00033139">
              <w:rPr>
                <w:rFonts w:ascii="Arial" w:hAnsi="Arial" w:cs="Arial"/>
                <w:bCs/>
                <w:color w:val="000000"/>
                <w:szCs w:val="20"/>
              </w:rPr>
              <w:t xml:space="preserve">FSTP Operation &amp; </w:t>
            </w:r>
            <w:r w:rsidR="00033139" w:rsidRPr="00033139">
              <w:rPr>
                <w:rFonts w:ascii="Arial" w:hAnsi="Arial" w:cs="Arial"/>
                <w:bCs/>
                <w:color w:val="000000"/>
                <w:szCs w:val="20"/>
              </w:rPr>
              <w:t>Truck</w:t>
            </w:r>
            <w:r w:rsidRPr="00033139">
              <w:rPr>
                <w:rFonts w:ascii="Arial" w:hAnsi="Arial" w:cs="Arial"/>
                <w:bCs/>
                <w:color w:val="000000"/>
                <w:szCs w:val="20"/>
              </w:rPr>
              <w:t xml:space="preserve"> Operations</w:t>
            </w:r>
          </w:p>
          <w:p w:rsidR="00882DE2" w:rsidRPr="00033139" w:rsidRDefault="00882DE2" w:rsidP="00033139">
            <w:pPr>
              <w:pStyle w:val="ListParagraph"/>
              <w:numPr>
                <w:ilvl w:val="0"/>
                <w:numId w:val="9"/>
              </w:numPr>
              <w:jc w:val="both"/>
              <w:rPr>
                <w:rFonts w:ascii="Arial" w:hAnsi="Arial" w:cs="Arial"/>
                <w:bCs/>
                <w:color w:val="000000"/>
                <w:szCs w:val="20"/>
              </w:rPr>
            </w:pPr>
            <w:r w:rsidRPr="00033139">
              <w:rPr>
                <w:rFonts w:ascii="Arial" w:hAnsi="Arial" w:cs="Arial"/>
                <w:bCs/>
                <w:color w:val="000000"/>
                <w:szCs w:val="20"/>
              </w:rPr>
              <w:t>Policy Framework</w:t>
            </w:r>
          </w:p>
          <w:p w:rsidR="00882DE2" w:rsidRPr="00033139" w:rsidRDefault="00882DE2" w:rsidP="00033139">
            <w:pPr>
              <w:pStyle w:val="ListParagraph"/>
              <w:numPr>
                <w:ilvl w:val="0"/>
                <w:numId w:val="9"/>
              </w:numPr>
              <w:jc w:val="both"/>
              <w:rPr>
                <w:rFonts w:ascii="Arial" w:hAnsi="Arial" w:cs="Arial"/>
                <w:bCs/>
                <w:color w:val="000000"/>
                <w:szCs w:val="20"/>
              </w:rPr>
            </w:pPr>
            <w:r w:rsidRPr="00033139">
              <w:rPr>
                <w:rFonts w:ascii="Arial" w:hAnsi="Arial" w:cs="Arial"/>
                <w:bCs/>
                <w:color w:val="000000"/>
                <w:szCs w:val="20"/>
              </w:rPr>
              <w:t>Business Model</w:t>
            </w:r>
          </w:p>
          <w:p w:rsidR="00882DE2" w:rsidRPr="00033139" w:rsidRDefault="00882DE2" w:rsidP="00033139">
            <w:pPr>
              <w:pStyle w:val="ListParagraph"/>
              <w:numPr>
                <w:ilvl w:val="0"/>
                <w:numId w:val="9"/>
              </w:numPr>
              <w:jc w:val="both"/>
              <w:rPr>
                <w:rFonts w:ascii="Arial" w:hAnsi="Arial" w:cs="Arial"/>
                <w:bCs/>
                <w:color w:val="000000"/>
                <w:szCs w:val="20"/>
              </w:rPr>
            </w:pPr>
            <w:r w:rsidRPr="00033139">
              <w:rPr>
                <w:rFonts w:ascii="Arial" w:hAnsi="Arial" w:cs="Arial"/>
                <w:bCs/>
                <w:color w:val="000000"/>
                <w:szCs w:val="20"/>
              </w:rPr>
              <w:t>Capacity Building</w:t>
            </w:r>
            <w:r w:rsidR="00033139">
              <w:rPr>
                <w:rFonts w:ascii="Arial" w:hAnsi="Arial" w:cs="Arial"/>
                <w:bCs/>
                <w:color w:val="000000"/>
                <w:szCs w:val="20"/>
              </w:rPr>
              <w:t xml:space="preserve"> &amp; </w:t>
            </w:r>
            <w:r w:rsidRPr="00033139">
              <w:rPr>
                <w:rFonts w:ascii="Arial" w:hAnsi="Arial" w:cs="Arial"/>
                <w:bCs/>
                <w:color w:val="000000"/>
                <w:szCs w:val="20"/>
              </w:rPr>
              <w:t>IEC Campaigns</w:t>
            </w:r>
          </w:p>
        </w:tc>
      </w:tr>
    </w:tbl>
    <w:p w:rsidR="00014E68" w:rsidRDefault="00014E68" w:rsidP="00014E68">
      <w:pPr>
        <w:pStyle w:val="NoSpacing"/>
        <w:spacing w:line="276" w:lineRule="auto"/>
        <w:jc w:val="center"/>
        <w:rPr>
          <w:rFonts w:ascii="Arial" w:hAnsi="Arial" w:cs="Arial"/>
          <w:sz w:val="22"/>
          <w:szCs w:val="22"/>
        </w:rPr>
      </w:pPr>
    </w:p>
    <w:p w:rsidR="007F69A8" w:rsidRDefault="007F69A8" w:rsidP="00014E68">
      <w:pPr>
        <w:pStyle w:val="NoSpacing"/>
        <w:spacing w:line="276" w:lineRule="auto"/>
        <w:jc w:val="center"/>
        <w:rPr>
          <w:rFonts w:ascii="Arial" w:hAnsi="Arial" w:cs="Arial"/>
          <w:sz w:val="22"/>
          <w:szCs w:val="22"/>
        </w:rPr>
      </w:pPr>
    </w:p>
    <w:p w:rsidR="007F69A8" w:rsidRPr="0043565C" w:rsidDel="009D2420" w:rsidRDefault="007F69A8" w:rsidP="00014E68">
      <w:pPr>
        <w:pStyle w:val="NoSpacing"/>
        <w:spacing w:line="276" w:lineRule="auto"/>
        <w:jc w:val="center"/>
        <w:rPr>
          <w:rFonts w:ascii="Arial" w:hAnsi="Arial" w:cs="Arial"/>
          <w:sz w:val="22"/>
          <w:szCs w:val="22"/>
        </w:rPr>
      </w:pPr>
    </w:p>
    <w:p w:rsidR="007F69A8" w:rsidRDefault="007F69A8">
      <w:pPr>
        <w:rPr>
          <w:rFonts w:ascii="Arial" w:eastAsia="Arial" w:hAnsi="Arial" w:cs="Arial"/>
          <w:b/>
        </w:rPr>
      </w:pPr>
      <w:r>
        <w:rPr>
          <w:rFonts w:ascii="Arial" w:eastAsia="Arial" w:hAnsi="Arial" w:cs="Arial"/>
          <w:b/>
        </w:rPr>
        <w:br w:type="page"/>
      </w:r>
    </w:p>
    <w:p w:rsidR="00014E68" w:rsidRDefault="00014E68" w:rsidP="00014E68">
      <w:pPr>
        <w:pStyle w:val="NoSpacing"/>
        <w:spacing w:line="276" w:lineRule="auto"/>
        <w:jc w:val="center"/>
        <w:rPr>
          <w:rFonts w:ascii="Arial" w:eastAsia="Arial" w:hAnsi="Arial" w:cs="Arial"/>
          <w:b/>
          <w:sz w:val="22"/>
          <w:szCs w:val="22"/>
        </w:rPr>
      </w:pPr>
      <w:r>
        <w:rPr>
          <w:rFonts w:ascii="Arial" w:eastAsia="Arial" w:hAnsi="Arial" w:cs="Arial"/>
          <w:b/>
          <w:sz w:val="22"/>
          <w:szCs w:val="22"/>
        </w:rPr>
        <w:lastRenderedPageBreak/>
        <w:t>Faecal Sludge Treatment Plant</w:t>
      </w:r>
    </w:p>
    <w:p w:rsidR="00014E68" w:rsidRDefault="00014E68" w:rsidP="00014E68">
      <w:pPr>
        <w:pStyle w:val="NoSpacing"/>
        <w:spacing w:line="276" w:lineRule="auto"/>
        <w:jc w:val="center"/>
        <w:rPr>
          <w:rFonts w:ascii="Arial" w:eastAsia="Arial" w:hAnsi="Arial" w:cs="Arial"/>
          <w:b/>
          <w:sz w:val="22"/>
          <w:szCs w:val="22"/>
        </w:rPr>
      </w:pPr>
      <w:r>
        <w:rPr>
          <w:rFonts w:ascii="Arial" w:eastAsia="Arial" w:hAnsi="Arial" w:cs="Arial"/>
          <w:b/>
          <w:sz w:val="22"/>
          <w:szCs w:val="22"/>
        </w:rPr>
        <w:t>Planning, Design, Implementation &amp; O&amp;M</w:t>
      </w:r>
    </w:p>
    <w:p w:rsidR="00014E68" w:rsidRDefault="00014E68" w:rsidP="00014E68">
      <w:pPr>
        <w:pStyle w:val="NoSpacing"/>
        <w:spacing w:line="276" w:lineRule="auto"/>
        <w:jc w:val="center"/>
        <w:rPr>
          <w:rFonts w:ascii="Arial" w:eastAsia="Arial" w:hAnsi="Arial" w:cs="Arial"/>
          <w:b/>
          <w:sz w:val="22"/>
          <w:szCs w:val="22"/>
        </w:rPr>
      </w:pPr>
    </w:p>
    <w:p w:rsidR="00F4115D" w:rsidRPr="007F50F3" w:rsidRDefault="00F4115D" w:rsidP="00F4115D">
      <w:pPr>
        <w:jc w:val="both"/>
        <w:rPr>
          <w:rFonts w:ascii="Arial" w:eastAsia="Arial" w:hAnsi="Arial" w:cs="Arial"/>
        </w:rPr>
      </w:pPr>
      <w:r w:rsidRPr="006356FE">
        <w:rPr>
          <w:rFonts w:ascii="Arial" w:eastAsia="Arial" w:hAnsi="Arial" w:cs="Arial"/>
          <w:b/>
        </w:rPr>
        <w:t>Objective</w:t>
      </w:r>
      <w:r>
        <w:rPr>
          <w:rFonts w:ascii="Arial" w:eastAsia="Arial" w:hAnsi="Arial" w:cs="Arial"/>
        </w:rPr>
        <w:t xml:space="preserve">: This </w:t>
      </w:r>
      <w:r>
        <w:rPr>
          <w:rFonts w:ascii="Arial" w:eastAsia="Arial" w:hAnsi="Arial" w:cs="Arial"/>
        </w:rPr>
        <w:t>section</w:t>
      </w:r>
      <w:r>
        <w:rPr>
          <w:rFonts w:ascii="Arial" w:eastAsia="Arial" w:hAnsi="Arial" w:cs="Arial"/>
        </w:rPr>
        <w:t xml:space="preserve"> lists out the roles and activities required for Faecal Sludge Planning, Design, Implementation and Operation &amp; Maintenance (O&amp;M). Figure 1, shows the steps i</w:t>
      </w:r>
      <w:r w:rsidR="007F50F3">
        <w:rPr>
          <w:rFonts w:ascii="Arial" w:eastAsia="Arial" w:hAnsi="Arial" w:cs="Arial"/>
        </w:rPr>
        <w:t>nvolved in implementing an FSTP</w:t>
      </w:r>
      <w:r>
        <w:rPr>
          <w:rFonts w:ascii="Arial" w:eastAsia="Arial" w:hAnsi="Arial" w:cs="Arial"/>
        </w:rPr>
        <w:t>.</w:t>
      </w:r>
    </w:p>
    <w:p w:rsidR="00F4115D" w:rsidRPr="0043565C" w:rsidRDefault="00F4115D" w:rsidP="00014E68">
      <w:pPr>
        <w:pStyle w:val="NoSpacing"/>
        <w:spacing w:line="276" w:lineRule="auto"/>
        <w:jc w:val="center"/>
        <w:rPr>
          <w:rFonts w:ascii="Arial" w:eastAsia="Arial" w:hAnsi="Arial" w:cs="Arial"/>
          <w:b/>
          <w:sz w:val="22"/>
          <w:szCs w:val="22"/>
        </w:rPr>
      </w:pPr>
      <w:r>
        <w:rPr>
          <w:rFonts w:ascii="Arial" w:eastAsia="Arial" w:hAnsi="Arial" w:cs="Arial"/>
          <w:b/>
          <w:sz w:val="22"/>
          <w:szCs w:val="22"/>
        </w:rPr>
        <w:t>.</w:t>
      </w:r>
    </w:p>
    <w:p w:rsidR="00A54229" w:rsidRPr="00223062" w:rsidRDefault="00223062" w:rsidP="00223062">
      <w:pPr>
        <w:pStyle w:val="Caption"/>
        <w:jc w:val="center"/>
      </w:pPr>
      <w:r>
        <w:t xml:space="preserve">Figure </w:t>
      </w:r>
      <w:r w:rsidR="00916FA3">
        <w:fldChar w:fldCharType="begin"/>
      </w:r>
      <w:r w:rsidR="00916FA3">
        <w:instrText xml:space="preserve"> SEQ Figure \* ARABIC </w:instrText>
      </w:r>
      <w:r w:rsidR="00916FA3">
        <w:fldChar w:fldCharType="separate"/>
      </w:r>
      <w:r>
        <w:rPr>
          <w:noProof/>
        </w:rPr>
        <w:t>1</w:t>
      </w:r>
      <w:r w:rsidR="00916FA3">
        <w:rPr>
          <w:noProof/>
        </w:rPr>
        <w:fldChar w:fldCharType="end"/>
      </w:r>
      <w:r>
        <w:t>: Flow Chart for FSTP Project</w:t>
      </w:r>
    </w:p>
    <w:p w:rsidR="002048EF" w:rsidRDefault="00BD43B8" w:rsidP="002048EF">
      <w:pPr>
        <w:keepNext/>
        <w:tabs>
          <w:tab w:val="left" w:pos="4140"/>
        </w:tabs>
        <w:ind w:left="-180" w:firstLine="180"/>
        <w:jc w:val="both"/>
      </w:pPr>
      <w:r>
        <w:object w:dxaOrig="10579" w:dyaOrig="11318">
          <v:shape id="_x0000_i1025" type="#_x0000_t75" style="width:472.5pt;height:411pt" o:ole="">
            <v:imagedata r:id="rId10" o:title=""/>
          </v:shape>
          <o:OLEObject Type="Embed" ProgID="Visio.Drawing.11" ShapeID="_x0000_i1025" DrawAspect="Content" ObjectID="_1558256671" r:id="rId11"/>
        </w:object>
      </w:r>
    </w:p>
    <w:p w:rsidR="00577DB4" w:rsidRPr="00223062" w:rsidRDefault="00223062" w:rsidP="00223062">
      <w:pPr>
        <w:rPr>
          <w:i/>
          <w:iCs/>
          <w:color w:val="44546A" w:themeColor="text2"/>
          <w:sz w:val="18"/>
          <w:szCs w:val="18"/>
        </w:rPr>
      </w:pPr>
      <w:r>
        <w:br w:type="page"/>
      </w:r>
    </w:p>
    <w:p w:rsidR="00EF2C28" w:rsidRPr="00EF2C28" w:rsidRDefault="00EF2C28" w:rsidP="00EF2C28"/>
    <w:tbl>
      <w:tblPr>
        <w:tblStyle w:val="TableGrid"/>
        <w:tblW w:w="9578" w:type="dxa"/>
        <w:jc w:val="center"/>
        <w:tblLook w:val="04A0" w:firstRow="1" w:lastRow="0" w:firstColumn="1" w:lastColumn="0" w:noHBand="0" w:noVBand="1"/>
      </w:tblPr>
      <w:tblGrid>
        <w:gridCol w:w="622"/>
        <w:gridCol w:w="3655"/>
        <w:gridCol w:w="5301"/>
      </w:tblGrid>
      <w:tr w:rsidR="00EF2C28" w:rsidRPr="0043565C" w:rsidTr="00AA3C59">
        <w:trPr>
          <w:trHeight w:val="447"/>
          <w:jc w:val="center"/>
        </w:trPr>
        <w:tc>
          <w:tcPr>
            <w:tcW w:w="9578" w:type="dxa"/>
            <w:gridSpan w:val="3"/>
            <w:shd w:val="clear" w:color="auto" w:fill="D9D9D9" w:themeFill="background1" w:themeFillShade="D9"/>
          </w:tcPr>
          <w:p w:rsidR="00EF2C28" w:rsidRPr="00B8419A" w:rsidRDefault="00EF2C28" w:rsidP="00B8419A">
            <w:pPr>
              <w:pStyle w:val="NoSpacing"/>
              <w:spacing w:line="276" w:lineRule="auto"/>
              <w:jc w:val="center"/>
              <w:rPr>
                <w:rFonts w:ascii="Arial" w:eastAsia="Arial" w:hAnsi="Arial" w:cs="Arial"/>
                <w:b/>
                <w:sz w:val="23"/>
                <w:szCs w:val="23"/>
              </w:rPr>
            </w:pPr>
            <w:r w:rsidRPr="00B8419A">
              <w:rPr>
                <w:rFonts w:ascii="Arial" w:eastAsia="Arial" w:hAnsi="Arial" w:cs="Arial"/>
                <w:b/>
                <w:sz w:val="23"/>
                <w:szCs w:val="23"/>
              </w:rPr>
              <w:t>Activities for FSM Planning, Design, Implementation &amp; O&amp;M</w:t>
            </w:r>
          </w:p>
        </w:tc>
      </w:tr>
      <w:tr w:rsidR="00EF2C28" w:rsidRPr="0043565C" w:rsidTr="00F62852">
        <w:trPr>
          <w:trHeight w:val="378"/>
          <w:jc w:val="center"/>
        </w:trPr>
        <w:tc>
          <w:tcPr>
            <w:tcW w:w="622" w:type="dxa"/>
            <w:shd w:val="clear" w:color="auto" w:fill="D9E2F3" w:themeFill="accent5" w:themeFillTint="33"/>
          </w:tcPr>
          <w:p w:rsidR="00EF2C28" w:rsidRPr="0032092D" w:rsidRDefault="00EF2C28" w:rsidP="00C15EB3">
            <w:pPr>
              <w:jc w:val="center"/>
              <w:rPr>
                <w:rFonts w:ascii="Arial" w:eastAsia="Arial" w:hAnsi="Arial" w:cs="Arial"/>
                <w:b/>
                <w:szCs w:val="20"/>
              </w:rPr>
            </w:pPr>
            <w:r w:rsidRPr="0032092D">
              <w:rPr>
                <w:rFonts w:ascii="Arial" w:eastAsia="Arial" w:hAnsi="Arial" w:cs="Arial"/>
                <w:b/>
                <w:szCs w:val="20"/>
              </w:rPr>
              <w:t>No</w:t>
            </w:r>
          </w:p>
        </w:tc>
        <w:tc>
          <w:tcPr>
            <w:tcW w:w="3655" w:type="dxa"/>
            <w:shd w:val="clear" w:color="auto" w:fill="D9E2F3" w:themeFill="accent5" w:themeFillTint="33"/>
          </w:tcPr>
          <w:p w:rsidR="00EF2C28" w:rsidRPr="0032092D" w:rsidRDefault="00EF2C28" w:rsidP="00C15EB3">
            <w:pPr>
              <w:jc w:val="center"/>
              <w:rPr>
                <w:rFonts w:ascii="Arial" w:eastAsia="Arial" w:hAnsi="Arial" w:cs="Arial"/>
                <w:b/>
                <w:szCs w:val="20"/>
              </w:rPr>
            </w:pPr>
            <w:r w:rsidRPr="0032092D">
              <w:rPr>
                <w:rFonts w:ascii="Arial" w:eastAsia="Arial" w:hAnsi="Arial" w:cs="Arial"/>
                <w:b/>
                <w:szCs w:val="20"/>
              </w:rPr>
              <w:t>Activities</w:t>
            </w:r>
          </w:p>
        </w:tc>
        <w:tc>
          <w:tcPr>
            <w:tcW w:w="5301" w:type="dxa"/>
            <w:shd w:val="clear" w:color="auto" w:fill="D9E2F3" w:themeFill="accent5" w:themeFillTint="33"/>
          </w:tcPr>
          <w:p w:rsidR="00EF2C28" w:rsidRPr="0032092D" w:rsidRDefault="00AA3C59" w:rsidP="00C15EB3">
            <w:pPr>
              <w:jc w:val="center"/>
              <w:rPr>
                <w:rFonts w:ascii="Arial" w:eastAsia="Arial" w:hAnsi="Arial" w:cs="Arial"/>
                <w:b/>
                <w:szCs w:val="20"/>
              </w:rPr>
            </w:pPr>
            <w:r>
              <w:rPr>
                <w:rFonts w:ascii="Arial" w:eastAsia="Arial" w:hAnsi="Arial" w:cs="Arial"/>
                <w:b/>
                <w:szCs w:val="20"/>
              </w:rPr>
              <w:t xml:space="preserve">Roles </w:t>
            </w:r>
          </w:p>
        </w:tc>
      </w:tr>
      <w:tr w:rsidR="00EF2C28" w:rsidRPr="0043565C" w:rsidTr="00AA3C59">
        <w:trPr>
          <w:trHeight w:val="337"/>
          <w:jc w:val="center"/>
        </w:trPr>
        <w:tc>
          <w:tcPr>
            <w:tcW w:w="9578" w:type="dxa"/>
            <w:gridSpan w:val="3"/>
            <w:shd w:val="clear" w:color="auto" w:fill="FBE4D5" w:themeFill="accent2" w:themeFillTint="33"/>
          </w:tcPr>
          <w:p w:rsidR="00EF2C28" w:rsidRDefault="00EF2C28" w:rsidP="00F62852">
            <w:pPr>
              <w:tabs>
                <w:tab w:val="center" w:pos="3714"/>
                <w:tab w:val="left" w:pos="5835"/>
              </w:tabs>
              <w:jc w:val="center"/>
              <w:rPr>
                <w:rFonts w:ascii="Arial" w:eastAsia="Arial" w:hAnsi="Arial" w:cs="Arial"/>
                <w:b/>
                <w:szCs w:val="20"/>
              </w:rPr>
            </w:pPr>
            <w:r>
              <w:rPr>
                <w:rFonts w:ascii="Arial" w:eastAsia="Arial" w:hAnsi="Arial" w:cs="Arial"/>
                <w:b/>
                <w:szCs w:val="20"/>
              </w:rPr>
              <w:t>Stage 1: Planning</w:t>
            </w:r>
          </w:p>
        </w:tc>
      </w:tr>
      <w:tr w:rsidR="00EF2C28" w:rsidRPr="0043565C" w:rsidTr="00F62852">
        <w:trPr>
          <w:trHeight w:val="1175"/>
          <w:jc w:val="center"/>
        </w:trPr>
        <w:tc>
          <w:tcPr>
            <w:tcW w:w="622" w:type="dxa"/>
          </w:tcPr>
          <w:p w:rsidR="00EF2C28" w:rsidRPr="0032092D" w:rsidRDefault="00EF2C28" w:rsidP="00563C47">
            <w:pPr>
              <w:rPr>
                <w:rFonts w:ascii="Arial" w:hAnsi="Arial" w:cs="Arial"/>
                <w:b/>
                <w:bCs/>
                <w:color w:val="000000"/>
                <w:szCs w:val="20"/>
              </w:rPr>
            </w:pPr>
          </w:p>
          <w:p w:rsidR="00EF2C28" w:rsidRPr="0032092D" w:rsidRDefault="00EF2C28" w:rsidP="00563C47">
            <w:pPr>
              <w:rPr>
                <w:rFonts w:ascii="Arial" w:hAnsi="Arial" w:cs="Arial"/>
                <w:b/>
                <w:bCs/>
                <w:color w:val="000000"/>
                <w:szCs w:val="20"/>
              </w:rPr>
            </w:pPr>
            <w:r w:rsidRPr="0032092D">
              <w:rPr>
                <w:rFonts w:ascii="Arial" w:hAnsi="Arial" w:cs="Arial"/>
                <w:b/>
                <w:bCs/>
                <w:color w:val="000000"/>
                <w:szCs w:val="20"/>
              </w:rPr>
              <w:t>1</w:t>
            </w:r>
          </w:p>
        </w:tc>
        <w:tc>
          <w:tcPr>
            <w:tcW w:w="3655" w:type="dxa"/>
          </w:tcPr>
          <w:p w:rsidR="00EF2C28" w:rsidRPr="0032092D" w:rsidRDefault="00EF2C28" w:rsidP="00875024">
            <w:pPr>
              <w:rPr>
                <w:rFonts w:ascii="Arial" w:hAnsi="Arial" w:cs="Arial"/>
                <w:b/>
                <w:bCs/>
                <w:color w:val="000000"/>
                <w:szCs w:val="20"/>
              </w:rPr>
            </w:pPr>
          </w:p>
          <w:p w:rsidR="00EF2C28" w:rsidRPr="0032092D" w:rsidRDefault="008D2981" w:rsidP="00875024">
            <w:pPr>
              <w:rPr>
                <w:rFonts w:ascii="Arial" w:hAnsi="Arial" w:cs="Arial"/>
                <w:b/>
                <w:bCs/>
                <w:color w:val="000000"/>
                <w:szCs w:val="20"/>
              </w:rPr>
            </w:pPr>
            <w:r>
              <w:rPr>
                <w:rFonts w:ascii="Arial" w:hAnsi="Arial" w:cs="Arial"/>
                <w:b/>
                <w:bCs/>
                <w:color w:val="000000"/>
                <w:szCs w:val="20"/>
              </w:rPr>
              <w:t>FSM Introduction and Plan</w:t>
            </w:r>
          </w:p>
          <w:p w:rsidR="00EF2C28" w:rsidRPr="0032092D" w:rsidRDefault="00EF2C28" w:rsidP="00875024">
            <w:pPr>
              <w:rPr>
                <w:rFonts w:ascii="Arial" w:hAnsi="Arial" w:cs="Arial"/>
                <w:b/>
                <w:bCs/>
                <w:color w:val="000000"/>
                <w:szCs w:val="20"/>
              </w:rPr>
            </w:pPr>
          </w:p>
        </w:tc>
        <w:tc>
          <w:tcPr>
            <w:tcW w:w="5301" w:type="dxa"/>
          </w:tcPr>
          <w:p w:rsidR="00EF2C28" w:rsidRPr="0032092D" w:rsidRDefault="008D2981" w:rsidP="00806ADF">
            <w:pPr>
              <w:jc w:val="both"/>
              <w:rPr>
                <w:rFonts w:ascii="Arial" w:hAnsi="Arial" w:cs="Arial"/>
                <w:bCs/>
                <w:color w:val="000000"/>
                <w:szCs w:val="20"/>
              </w:rPr>
            </w:pPr>
            <w:r>
              <w:rPr>
                <w:rFonts w:ascii="Arial" w:hAnsi="Arial" w:cs="Arial"/>
                <w:bCs/>
                <w:color w:val="000000"/>
                <w:szCs w:val="20"/>
              </w:rPr>
              <w:t xml:space="preserve">The Project Management Unit (PMU) will approach </w:t>
            </w:r>
            <w:r w:rsidR="00EE28CF">
              <w:rPr>
                <w:rFonts w:ascii="Arial" w:hAnsi="Arial" w:cs="Arial"/>
                <w:bCs/>
                <w:color w:val="000000"/>
                <w:szCs w:val="20"/>
              </w:rPr>
              <w:t>the City/</w:t>
            </w:r>
            <w:r>
              <w:rPr>
                <w:rFonts w:ascii="Arial" w:hAnsi="Arial" w:cs="Arial"/>
                <w:bCs/>
                <w:color w:val="000000"/>
                <w:szCs w:val="20"/>
              </w:rPr>
              <w:t>state government and introduce the concept of FSM</w:t>
            </w:r>
            <w:r w:rsidR="00EE28CF">
              <w:rPr>
                <w:rFonts w:ascii="Arial" w:hAnsi="Arial" w:cs="Arial"/>
                <w:bCs/>
                <w:color w:val="000000"/>
                <w:szCs w:val="20"/>
              </w:rPr>
              <w:t xml:space="preserve"> to them and present to them their plans for the city.</w:t>
            </w:r>
          </w:p>
          <w:p w:rsidR="00EF2C28" w:rsidRPr="0032092D" w:rsidRDefault="00EF2C28" w:rsidP="00806ADF">
            <w:pPr>
              <w:jc w:val="both"/>
              <w:rPr>
                <w:rFonts w:ascii="Arial" w:hAnsi="Arial" w:cs="Arial"/>
                <w:bCs/>
                <w:color w:val="000000"/>
                <w:szCs w:val="20"/>
              </w:rPr>
            </w:pPr>
          </w:p>
        </w:tc>
      </w:tr>
      <w:tr w:rsidR="00EF2C28" w:rsidRPr="0043565C" w:rsidTr="00F62852">
        <w:trPr>
          <w:trHeight w:val="488"/>
          <w:jc w:val="center"/>
        </w:trPr>
        <w:tc>
          <w:tcPr>
            <w:tcW w:w="622" w:type="dxa"/>
          </w:tcPr>
          <w:p w:rsidR="00EF2C28" w:rsidRPr="0032092D" w:rsidRDefault="00EF2C28" w:rsidP="00563C47">
            <w:pPr>
              <w:rPr>
                <w:rFonts w:ascii="Arial" w:hAnsi="Arial" w:cs="Arial"/>
                <w:b/>
                <w:bCs/>
                <w:color w:val="000000"/>
                <w:szCs w:val="20"/>
              </w:rPr>
            </w:pPr>
          </w:p>
          <w:p w:rsidR="00EF2C28" w:rsidRPr="0032092D" w:rsidRDefault="00EF2C28" w:rsidP="00563C47">
            <w:pPr>
              <w:rPr>
                <w:rFonts w:ascii="Arial" w:hAnsi="Arial" w:cs="Arial"/>
                <w:b/>
                <w:bCs/>
                <w:color w:val="000000"/>
                <w:szCs w:val="20"/>
              </w:rPr>
            </w:pPr>
            <w:r w:rsidRPr="0032092D">
              <w:rPr>
                <w:rFonts w:ascii="Arial" w:hAnsi="Arial" w:cs="Arial"/>
                <w:b/>
                <w:bCs/>
                <w:color w:val="000000"/>
                <w:szCs w:val="20"/>
              </w:rPr>
              <w:t>2</w:t>
            </w:r>
          </w:p>
        </w:tc>
        <w:tc>
          <w:tcPr>
            <w:tcW w:w="3655" w:type="dxa"/>
          </w:tcPr>
          <w:p w:rsidR="00EF2C28" w:rsidRPr="0032092D" w:rsidRDefault="00EF2C28" w:rsidP="00875024">
            <w:pPr>
              <w:rPr>
                <w:rFonts w:ascii="Arial" w:hAnsi="Arial" w:cs="Arial"/>
                <w:b/>
                <w:bCs/>
                <w:color w:val="000000"/>
                <w:szCs w:val="20"/>
              </w:rPr>
            </w:pPr>
          </w:p>
          <w:p w:rsidR="00EF2C28" w:rsidRPr="0032092D" w:rsidRDefault="00EF2C28" w:rsidP="00875024">
            <w:pPr>
              <w:rPr>
                <w:rFonts w:ascii="Arial" w:hAnsi="Arial" w:cs="Arial"/>
                <w:b/>
                <w:bCs/>
                <w:color w:val="000000"/>
                <w:szCs w:val="20"/>
              </w:rPr>
            </w:pPr>
            <w:r w:rsidRPr="0032092D">
              <w:rPr>
                <w:rFonts w:ascii="Arial" w:hAnsi="Arial" w:cs="Arial"/>
                <w:b/>
                <w:bCs/>
                <w:color w:val="000000"/>
                <w:szCs w:val="20"/>
              </w:rPr>
              <w:t>First Visit/ Reconnaissance Visit</w:t>
            </w:r>
          </w:p>
          <w:p w:rsidR="00EF2C28" w:rsidRPr="0032092D" w:rsidRDefault="00EF2C28" w:rsidP="00875024">
            <w:pPr>
              <w:rPr>
                <w:rFonts w:ascii="Arial" w:hAnsi="Arial" w:cs="Arial"/>
                <w:b/>
                <w:bCs/>
                <w:color w:val="000000"/>
                <w:szCs w:val="20"/>
              </w:rPr>
            </w:pPr>
          </w:p>
        </w:tc>
        <w:tc>
          <w:tcPr>
            <w:tcW w:w="5301" w:type="dxa"/>
          </w:tcPr>
          <w:p w:rsidR="00EF2C28" w:rsidRPr="0032092D" w:rsidRDefault="000A4B54" w:rsidP="00806ADF">
            <w:pPr>
              <w:jc w:val="both"/>
              <w:rPr>
                <w:rFonts w:ascii="Arial" w:hAnsi="Arial" w:cs="Arial"/>
                <w:bCs/>
                <w:color w:val="000000"/>
                <w:szCs w:val="20"/>
              </w:rPr>
            </w:pPr>
            <w:r>
              <w:rPr>
                <w:rFonts w:ascii="Arial" w:hAnsi="Arial" w:cs="Arial"/>
                <w:bCs/>
                <w:color w:val="000000"/>
                <w:szCs w:val="20"/>
              </w:rPr>
              <w:t>THE PMU will u</w:t>
            </w:r>
            <w:r w:rsidR="00EF2C28" w:rsidRPr="0032092D">
              <w:rPr>
                <w:rFonts w:ascii="Arial" w:hAnsi="Arial" w:cs="Arial"/>
                <w:bCs/>
                <w:color w:val="000000"/>
                <w:szCs w:val="20"/>
              </w:rPr>
              <w:t>ndertake a site visit to the city to understand the existing infrastructure in relation to faecal sludge management components</w:t>
            </w:r>
            <w:r>
              <w:rPr>
                <w:rFonts w:ascii="Arial" w:hAnsi="Arial" w:cs="Arial"/>
                <w:bCs/>
                <w:color w:val="000000"/>
                <w:szCs w:val="20"/>
              </w:rPr>
              <w:t xml:space="preserve"> and determine the research methodologies to be adopted.</w:t>
            </w:r>
          </w:p>
          <w:p w:rsidR="00EF2C28" w:rsidRPr="0032092D" w:rsidRDefault="00EF2C28" w:rsidP="00806ADF">
            <w:pPr>
              <w:jc w:val="both"/>
              <w:rPr>
                <w:rFonts w:ascii="Arial" w:hAnsi="Arial" w:cs="Arial"/>
                <w:bCs/>
                <w:color w:val="000000"/>
                <w:szCs w:val="20"/>
              </w:rPr>
            </w:pPr>
          </w:p>
        </w:tc>
      </w:tr>
      <w:tr w:rsidR="00EF2C28" w:rsidRPr="0043565C" w:rsidTr="00F62852">
        <w:trPr>
          <w:trHeight w:val="488"/>
          <w:jc w:val="center"/>
        </w:trPr>
        <w:tc>
          <w:tcPr>
            <w:tcW w:w="622" w:type="dxa"/>
          </w:tcPr>
          <w:p w:rsidR="00EF2C28" w:rsidRPr="0032092D" w:rsidRDefault="00EF2C28" w:rsidP="00563C47">
            <w:pPr>
              <w:rPr>
                <w:rFonts w:ascii="Arial" w:hAnsi="Arial" w:cs="Arial"/>
                <w:b/>
                <w:bCs/>
                <w:color w:val="000000"/>
                <w:szCs w:val="20"/>
              </w:rPr>
            </w:pPr>
            <w:r w:rsidRPr="0032092D">
              <w:rPr>
                <w:rFonts w:ascii="Arial" w:hAnsi="Arial" w:cs="Arial"/>
                <w:b/>
                <w:bCs/>
                <w:color w:val="000000"/>
                <w:szCs w:val="20"/>
              </w:rPr>
              <w:t>3</w:t>
            </w:r>
          </w:p>
        </w:tc>
        <w:tc>
          <w:tcPr>
            <w:tcW w:w="3655" w:type="dxa"/>
          </w:tcPr>
          <w:p w:rsidR="00EF2C28" w:rsidRPr="0032092D" w:rsidRDefault="000A4B54" w:rsidP="00875024">
            <w:pPr>
              <w:rPr>
                <w:rFonts w:ascii="Arial" w:hAnsi="Arial" w:cs="Arial"/>
                <w:b/>
                <w:bCs/>
                <w:color w:val="000000"/>
                <w:szCs w:val="20"/>
              </w:rPr>
            </w:pPr>
            <w:r>
              <w:rPr>
                <w:rFonts w:ascii="Arial" w:hAnsi="Arial" w:cs="Arial"/>
                <w:b/>
                <w:bCs/>
                <w:color w:val="000000"/>
                <w:szCs w:val="20"/>
              </w:rPr>
              <w:t>Initial</w:t>
            </w:r>
            <w:r w:rsidR="00EF2C28" w:rsidRPr="0032092D">
              <w:rPr>
                <w:rFonts w:ascii="Arial" w:hAnsi="Arial" w:cs="Arial"/>
                <w:b/>
                <w:bCs/>
                <w:color w:val="000000"/>
                <w:szCs w:val="20"/>
              </w:rPr>
              <w:t xml:space="preserve"> Data Collection</w:t>
            </w:r>
          </w:p>
        </w:tc>
        <w:tc>
          <w:tcPr>
            <w:tcW w:w="5301" w:type="dxa"/>
          </w:tcPr>
          <w:p w:rsidR="00EF2C28" w:rsidRDefault="00C62AD4" w:rsidP="00806ADF">
            <w:pPr>
              <w:jc w:val="both"/>
              <w:rPr>
                <w:rFonts w:ascii="Arial" w:hAnsi="Arial" w:cs="Arial"/>
                <w:bCs/>
                <w:color w:val="000000"/>
                <w:szCs w:val="20"/>
              </w:rPr>
            </w:pPr>
            <w:r>
              <w:rPr>
                <w:rFonts w:ascii="Arial" w:hAnsi="Arial" w:cs="Arial"/>
                <w:bCs/>
                <w:color w:val="000000"/>
                <w:szCs w:val="20"/>
              </w:rPr>
              <w:t>The PMU will obtain all</w:t>
            </w:r>
            <w:r w:rsidR="00EF2C28">
              <w:rPr>
                <w:rFonts w:ascii="Arial" w:hAnsi="Arial" w:cs="Arial"/>
                <w:bCs/>
                <w:color w:val="000000"/>
                <w:szCs w:val="20"/>
              </w:rPr>
              <w:t xml:space="preserve"> secondary data</w:t>
            </w:r>
            <w:r w:rsidR="003D25D5">
              <w:rPr>
                <w:rFonts w:ascii="Arial" w:hAnsi="Arial" w:cs="Arial"/>
                <w:bCs/>
                <w:color w:val="000000"/>
                <w:szCs w:val="20"/>
              </w:rPr>
              <w:t xml:space="preserve"> </w:t>
            </w:r>
            <w:r w:rsidR="00FF5860">
              <w:rPr>
                <w:rFonts w:ascii="Arial" w:hAnsi="Arial" w:cs="Arial"/>
                <w:bCs/>
                <w:color w:val="000000"/>
                <w:szCs w:val="20"/>
              </w:rPr>
              <w:t>(Existing</w:t>
            </w:r>
            <w:r w:rsidR="003D25D5">
              <w:rPr>
                <w:rFonts w:ascii="Arial" w:hAnsi="Arial" w:cs="Arial"/>
                <w:bCs/>
                <w:color w:val="000000"/>
                <w:szCs w:val="20"/>
              </w:rPr>
              <w:t xml:space="preserve"> CSPs, </w:t>
            </w:r>
            <w:r w:rsidR="00F70F7A">
              <w:rPr>
                <w:rFonts w:ascii="Arial" w:hAnsi="Arial" w:cs="Arial"/>
                <w:bCs/>
                <w:color w:val="000000"/>
                <w:szCs w:val="20"/>
              </w:rPr>
              <w:t>DPRs,</w:t>
            </w:r>
            <w:r w:rsidR="003D25D5">
              <w:rPr>
                <w:rFonts w:ascii="Arial" w:hAnsi="Arial" w:cs="Arial"/>
                <w:bCs/>
                <w:color w:val="000000"/>
                <w:szCs w:val="20"/>
              </w:rPr>
              <w:t xml:space="preserve"> maps, land, </w:t>
            </w:r>
            <w:r w:rsidR="00F70F7A">
              <w:rPr>
                <w:rFonts w:ascii="Arial" w:hAnsi="Arial" w:cs="Arial"/>
                <w:bCs/>
                <w:color w:val="000000"/>
                <w:szCs w:val="20"/>
              </w:rPr>
              <w:t>and budgets</w:t>
            </w:r>
            <w:r w:rsidR="003D25D5">
              <w:rPr>
                <w:rFonts w:ascii="Arial" w:hAnsi="Arial" w:cs="Arial"/>
                <w:bCs/>
                <w:color w:val="000000"/>
                <w:szCs w:val="20"/>
              </w:rPr>
              <w:t>)</w:t>
            </w:r>
            <w:r w:rsidR="00EF2C28">
              <w:rPr>
                <w:rFonts w:ascii="Arial" w:hAnsi="Arial" w:cs="Arial"/>
                <w:bCs/>
                <w:color w:val="000000"/>
                <w:szCs w:val="20"/>
              </w:rPr>
              <w:t xml:space="preserve"> </w:t>
            </w:r>
            <w:r>
              <w:rPr>
                <w:rFonts w:ascii="Arial" w:hAnsi="Arial" w:cs="Arial"/>
                <w:bCs/>
                <w:color w:val="000000"/>
                <w:szCs w:val="20"/>
              </w:rPr>
              <w:t>about the city selected.</w:t>
            </w:r>
            <w:r w:rsidR="00EF2C28">
              <w:rPr>
                <w:rFonts w:ascii="Arial" w:hAnsi="Arial" w:cs="Arial"/>
                <w:bCs/>
                <w:color w:val="000000"/>
                <w:szCs w:val="20"/>
              </w:rPr>
              <w:t xml:space="preserve"> </w:t>
            </w:r>
          </w:p>
          <w:p w:rsidR="00EF2C28" w:rsidRPr="0032092D" w:rsidRDefault="00EF2C28" w:rsidP="00806ADF">
            <w:pPr>
              <w:jc w:val="both"/>
              <w:rPr>
                <w:rFonts w:ascii="Arial" w:hAnsi="Arial" w:cs="Arial"/>
                <w:bCs/>
                <w:color w:val="000000"/>
                <w:szCs w:val="20"/>
              </w:rPr>
            </w:pPr>
          </w:p>
        </w:tc>
      </w:tr>
      <w:tr w:rsidR="00EF2C28" w:rsidRPr="0043565C" w:rsidTr="00B11E8F">
        <w:trPr>
          <w:trHeight w:val="1070"/>
          <w:jc w:val="center"/>
        </w:trPr>
        <w:tc>
          <w:tcPr>
            <w:tcW w:w="622" w:type="dxa"/>
          </w:tcPr>
          <w:p w:rsidR="00EF2C28" w:rsidRPr="0032092D" w:rsidRDefault="00EF2C28" w:rsidP="00563C47">
            <w:pPr>
              <w:rPr>
                <w:rFonts w:ascii="Arial" w:hAnsi="Arial" w:cs="Arial"/>
                <w:b/>
                <w:bCs/>
                <w:color w:val="000000"/>
                <w:szCs w:val="20"/>
              </w:rPr>
            </w:pPr>
          </w:p>
          <w:p w:rsidR="00EF2C28" w:rsidRPr="0032092D" w:rsidRDefault="00563C47" w:rsidP="00563C47">
            <w:pPr>
              <w:rPr>
                <w:rFonts w:ascii="Arial" w:hAnsi="Arial" w:cs="Arial"/>
                <w:b/>
                <w:bCs/>
                <w:color w:val="000000"/>
                <w:szCs w:val="20"/>
              </w:rPr>
            </w:pPr>
            <w:r>
              <w:rPr>
                <w:rFonts w:ascii="Arial" w:hAnsi="Arial" w:cs="Arial"/>
                <w:b/>
                <w:bCs/>
                <w:color w:val="000000"/>
                <w:szCs w:val="20"/>
              </w:rPr>
              <w:t>4</w:t>
            </w:r>
          </w:p>
        </w:tc>
        <w:tc>
          <w:tcPr>
            <w:tcW w:w="3655" w:type="dxa"/>
          </w:tcPr>
          <w:p w:rsidR="00EF2C28" w:rsidRPr="0032092D" w:rsidRDefault="00EF2C28" w:rsidP="00875024">
            <w:pPr>
              <w:rPr>
                <w:rFonts w:ascii="Arial" w:hAnsi="Arial" w:cs="Arial"/>
                <w:b/>
                <w:bCs/>
                <w:color w:val="000000"/>
                <w:szCs w:val="20"/>
              </w:rPr>
            </w:pPr>
          </w:p>
          <w:p w:rsidR="00EF2C28" w:rsidRPr="0032092D" w:rsidRDefault="009330FF" w:rsidP="00875024">
            <w:pPr>
              <w:rPr>
                <w:rFonts w:ascii="Arial" w:hAnsi="Arial" w:cs="Arial"/>
                <w:b/>
                <w:bCs/>
                <w:color w:val="000000"/>
                <w:szCs w:val="20"/>
              </w:rPr>
            </w:pPr>
            <w:r>
              <w:rPr>
                <w:rFonts w:ascii="Arial" w:hAnsi="Arial" w:cs="Arial"/>
                <w:b/>
                <w:bCs/>
                <w:color w:val="000000"/>
                <w:szCs w:val="20"/>
              </w:rPr>
              <w:t xml:space="preserve">Develop </w:t>
            </w:r>
            <w:r w:rsidR="00042CAE">
              <w:rPr>
                <w:rFonts w:ascii="Arial" w:hAnsi="Arial" w:cs="Arial"/>
                <w:b/>
                <w:bCs/>
                <w:color w:val="000000"/>
                <w:szCs w:val="20"/>
              </w:rPr>
              <w:t>Strategy/</w:t>
            </w:r>
            <w:r>
              <w:rPr>
                <w:rFonts w:ascii="Arial" w:hAnsi="Arial" w:cs="Arial"/>
                <w:b/>
                <w:bCs/>
                <w:color w:val="000000"/>
                <w:szCs w:val="20"/>
              </w:rPr>
              <w:t>Solutions</w:t>
            </w:r>
          </w:p>
          <w:p w:rsidR="00EF2C28" w:rsidRPr="0032092D" w:rsidRDefault="00EF2C28" w:rsidP="00875024">
            <w:pPr>
              <w:rPr>
                <w:rFonts w:ascii="Arial" w:hAnsi="Arial" w:cs="Arial"/>
                <w:b/>
                <w:bCs/>
                <w:color w:val="000000"/>
                <w:szCs w:val="20"/>
              </w:rPr>
            </w:pPr>
          </w:p>
        </w:tc>
        <w:tc>
          <w:tcPr>
            <w:tcW w:w="5301" w:type="dxa"/>
          </w:tcPr>
          <w:p w:rsidR="00EF2C28" w:rsidRPr="00B8419A" w:rsidRDefault="009330FF" w:rsidP="00A3694A">
            <w:pPr>
              <w:jc w:val="both"/>
              <w:rPr>
                <w:rFonts w:ascii="Arial" w:hAnsi="Arial" w:cs="Arial"/>
                <w:bCs/>
                <w:color w:val="000000"/>
                <w:szCs w:val="20"/>
                <w:highlight w:val="yellow"/>
              </w:rPr>
            </w:pPr>
            <w:r w:rsidRPr="003D25D5">
              <w:rPr>
                <w:rFonts w:ascii="Arial" w:hAnsi="Arial" w:cs="Arial"/>
                <w:bCs/>
                <w:color w:val="000000"/>
                <w:szCs w:val="20"/>
              </w:rPr>
              <w:t>Based on the data obtained the PMU will formulate or come up with a Solutions</w:t>
            </w:r>
            <w:r w:rsidR="00A3694A">
              <w:rPr>
                <w:rFonts w:ascii="Arial" w:hAnsi="Arial" w:cs="Arial"/>
                <w:bCs/>
                <w:color w:val="000000"/>
                <w:szCs w:val="20"/>
              </w:rPr>
              <w:t xml:space="preserve"> or strategies</w:t>
            </w:r>
            <w:r w:rsidRPr="003D25D5">
              <w:rPr>
                <w:rFonts w:ascii="Arial" w:hAnsi="Arial" w:cs="Arial"/>
                <w:bCs/>
                <w:color w:val="000000"/>
                <w:szCs w:val="20"/>
              </w:rPr>
              <w:t xml:space="preserve"> regarding FSM</w:t>
            </w:r>
            <w:r w:rsidR="00A3694A">
              <w:rPr>
                <w:rFonts w:ascii="Arial" w:hAnsi="Arial" w:cs="Arial"/>
                <w:bCs/>
                <w:color w:val="000000"/>
                <w:szCs w:val="20"/>
              </w:rPr>
              <w:t xml:space="preserve"> solutions</w:t>
            </w:r>
            <w:r w:rsidRPr="003D25D5">
              <w:rPr>
                <w:rFonts w:ascii="Arial" w:hAnsi="Arial" w:cs="Arial"/>
                <w:bCs/>
                <w:color w:val="000000"/>
                <w:szCs w:val="20"/>
              </w:rPr>
              <w:t xml:space="preserve"> in the selected city.</w:t>
            </w:r>
          </w:p>
        </w:tc>
      </w:tr>
      <w:tr w:rsidR="00EF2C28" w:rsidRPr="0043565C" w:rsidTr="00F62852">
        <w:trPr>
          <w:trHeight w:val="931"/>
          <w:jc w:val="center"/>
        </w:trPr>
        <w:tc>
          <w:tcPr>
            <w:tcW w:w="622" w:type="dxa"/>
          </w:tcPr>
          <w:p w:rsidR="00EF2C28" w:rsidRPr="0032092D" w:rsidRDefault="00EF2C28" w:rsidP="00563C47">
            <w:pPr>
              <w:rPr>
                <w:rFonts w:ascii="Arial" w:hAnsi="Arial" w:cs="Arial"/>
                <w:b/>
                <w:bCs/>
                <w:color w:val="000000"/>
                <w:szCs w:val="20"/>
              </w:rPr>
            </w:pPr>
          </w:p>
          <w:p w:rsidR="00EF2C28" w:rsidRPr="0032092D" w:rsidRDefault="00563C47" w:rsidP="00563C47">
            <w:pPr>
              <w:rPr>
                <w:rFonts w:ascii="Arial" w:hAnsi="Arial" w:cs="Arial"/>
                <w:b/>
                <w:bCs/>
                <w:color w:val="000000"/>
                <w:szCs w:val="20"/>
              </w:rPr>
            </w:pPr>
            <w:r>
              <w:rPr>
                <w:rFonts w:ascii="Arial" w:hAnsi="Arial" w:cs="Arial"/>
                <w:b/>
                <w:bCs/>
                <w:color w:val="000000"/>
                <w:szCs w:val="20"/>
              </w:rPr>
              <w:t>5</w:t>
            </w:r>
          </w:p>
        </w:tc>
        <w:tc>
          <w:tcPr>
            <w:tcW w:w="3655" w:type="dxa"/>
            <w:vAlign w:val="center"/>
          </w:tcPr>
          <w:p w:rsidR="00EF2C28" w:rsidRPr="0032092D" w:rsidRDefault="00042CAE" w:rsidP="00875024">
            <w:pPr>
              <w:rPr>
                <w:rFonts w:ascii="Arial" w:hAnsi="Arial" w:cs="Arial"/>
                <w:b/>
                <w:bCs/>
                <w:color w:val="000000"/>
                <w:szCs w:val="20"/>
              </w:rPr>
            </w:pPr>
            <w:r>
              <w:rPr>
                <w:rFonts w:ascii="Arial" w:hAnsi="Arial" w:cs="Arial"/>
                <w:b/>
                <w:bCs/>
                <w:color w:val="000000"/>
                <w:szCs w:val="20"/>
              </w:rPr>
              <w:t>Develop Research</w:t>
            </w:r>
            <w:r w:rsidR="00563C47">
              <w:rPr>
                <w:rFonts w:ascii="Arial" w:hAnsi="Arial" w:cs="Arial"/>
                <w:b/>
                <w:bCs/>
                <w:color w:val="000000"/>
                <w:szCs w:val="20"/>
              </w:rPr>
              <w:t xml:space="preserve"> Methodology</w:t>
            </w:r>
          </w:p>
          <w:p w:rsidR="00EF2C28" w:rsidRPr="0032092D" w:rsidRDefault="00EF2C28" w:rsidP="00875024">
            <w:pPr>
              <w:rPr>
                <w:rFonts w:ascii="Arial" w:hAnsi="Arial" w:cs="Arial"/>
                <w:b/>
                <w:bCs/>
                <w:color w:val="000000"/>
                <w:szCs w:val="20"/>
              </w:rPr>
            </w:pPr>
          </w:p>
        </w:tc>
        <w:tc>
          <w:tcPr>
            <w:tcW w:w="5301" w:type="dxa"/>
          </w:tcPr>
          <w:p w:rsidR="00EF2C28" w:rsidRPr="00333379" w:rsidRDefault="00333379" w:rsidP="00806ADF">
            <w:pPr>
              <w:jc w:val="both"/>
              <w:rPr>
                <w:rFonts w:ascii="Arial" w:hAnsi="Arial" w:cs="Arial"/>
                <w:bCs/>
                <w:color w:val="000000"/>
                <w:szCs w:val="20"/>
              </w:rPr>
            </w:pPr>
            <w:r w:rsidRPr="00333379">
              <w:rPr>
                <w:rFonts w:ascii="Arial" w:hAnsi="Arial" w:cs="Arial"/>
                <w:bCs/>
                <w:color w:val="000000"/>
                <w:szCs w:val="20"/>
              </w:rPr>
              <w:t>In this step the PMU will</w:t>
            </w:r>
            <w:r w:rsidR="00FF5860">
              <w:rPr>
                <w:rFonts w:ascii="Arial" w:hAnsi="Arial" w:cs="Arial"/>
                <w:bCs/>
                <w:color w:val="000000"/>
                <w:szCs w:val="20"/>
              </w:rPr>
              <w:t xml:space="preserve"> detail </w:t>
            </w:r>
            <w:r w:rsidR="00033139">
              <w:rPr>
                <w:rFonts w:ascii="Arial" w:hAnsi="Arial" w:cs="Arial"/>
                <w:bCs/>
                <w:color w:val="000000"/>
                <w:szCs w:val="20"/>
              </w:rPr>
              <w:t>out the approach and methodologies</w:t>
            </w:r>
            <w:r w:rsidR="00FF5860">
              <w:rPr>
                <w:rFonts w:ascii="Arial" w:hAnsi="Arial" w:cs="Arial"/>
                <w:bCs/>
                <w:color w:val="000000"/>
                <w:szCs w:val="20"/>
              </w:rPr>
              <w:t xml:space="preserve"> adopted to come up with the FSM solution.</w:t>
            </w:r>
          </w:p>
          <w:p w:rsidR="00EF2C28" w:rsidRPr="00B8419A" w:rsidRDefault="00EF2C28" w:rsidP="00806ADF">
            <w:pPr>
              <w:jc w:val="both"/>
              <w:rPr>
                <w:rFonts w:ascii="Arial" w:eastAsia="Arial" w:hAnsi="Arial" w:cs="Arial"/>
                <w:szCs w:val="20"/>
                <w:highlight w:val="yellow"/>
              </w:rPr>
            </w:pPr>
          </w:p>
        </w:tc>
      </w:tr>
      <w:tr w:rsidR="00563C47" w:rsidRPr="0043565C" w:rsidTr="00F62852">
        <w:trPr>
          <w:trHeight w:val="763"/>
          <w:jc w:val="center"/>
        </w:trPr>
        <w:tc>
          <w:tcPr>
            <w:tcW w:w="622" w:type="dxa"/>
          </w:tcPr>
          <w:p w:rsidR="00563C47" w:rsidRPr="0032092D" w:rsidRDefault="00563C47" w:rsidP="00563C47">
            <w:pPr>
              <w:rPr>
                <w:rFonts w:ascii="Arial" w:hAnsi="Arial" w:cs="Arial"/>
                <w:b/>
                <w:bCs/>
                <w:color w:val="000000"/>
                <w:szCs w:val="20"/>
              </w:rPr>
            </w:pPr>
            <w:r>
              <w:rPr>
                <w:rFonts w:ascii="Arial" w:hAnsi="Arial" w:cs="Arial"/>
                <w:b/>
                <w:bCs/>
                <w:color w:val="000000"/>
                <w:szCs w:val="20"/>
              </w:rPr>
              <w:t>6</w:t>
            </w:r>
          </w:p>
        </w:tc>
        <w:tc>
          <w:tcPr>
            <w:tcW w:w="3655" w:type="dxa"/>
            <w:vAlign w:val="center"/>
          </w:tcPr>
          <w:p w:rsidR="00563C47" w:rsidRPr="0032092D" w:rsidRDefault="00563C47" w:rsidP="00875024">
            <w:pPr>
              <w:rPr>
                <w:rFonts w:ascii="Arial" w:hAnsi="Arial" w:cs="Arial"/>
                <w:b/>
                <w:bCs/>
                <w:color w:val="000000"/>
                <w:szCs w:val="20"/>
              </w:rPr>
            </w:pPr>
            <w:r>
              <w:rPr>
                <w:rFonts w:ascii="Arial" w:hAnsi="Arial" w:cs="Arial"/>
                <w:b/>
                <w:bCs/>
                <w:color w:val="000000"/>
                <w:szCs w:val="20"/>
              </w:rPr>
              <w:t>Data Collection</w:t>
            </w:r>
          </w:p>
        </w:tc>
        <w:tc>
          <w:tcPr>
            <w:tcW w:w="5301" w:type="dxa"/>
          </w:tcPr>
          <w:p w:rsidR="00563C47" w:rsidRDefault="00563C47" w:rsidP="00B8419A">
            <w:pPr>
              <w:jc w:val="both"/>
              <w:rPr>
                <w:rFonts w:ascii="Arial" w:hAnsi="Arial" w:cs="Arial"/>
                <w:bCs/>
                <w:color w:val="000000"/>
                <w:szCs w:val="20"/>
              </w:rPr>
            </w:pPr>
            <w:r>
              <w:rPr>
                <w:rFonts w:ascii="Arial" w:hAnsi="Arial" w:cs="Arial"/>
                <w:bCs/>
                <w:color w:val="000000"/>
                <w:szCs w:val="20"/>
              </w:rPr>
              <w:t xml:space="preserve">The PMU will collect </w:t>
            </w:r>
            <w:r w:rsidR="00B8419A">
              <w:rPr>
                <w:rFonts w:ascii="Arial" w:hAnsi="Arial" w:cs="Arial"/>
                <w:bCs/>
                <w:color w:val="000000"/>
                <w:szCs w:val="20"/>
              </w:rPr>
              <w:t>necessary</w:t>
            </w:r>
            <w:r w:rsidR="00596544">
              <w:rPr>
                <w:rFonts w:ascii="Arial" w:hAnsi="Arial" w:cs="Arial"/>
                <w:bCs/>
                <w:color w:val="000000"/>
                <w:szCs w:val="20"/>
              </w:rPr>
              <w:t xml:space="preserve"> </w:t>
            </w:r>
            <w:r>
              <w:rPr>
                <w:rFonts w:ascii="Arial" w:hAnsi="Arial" w:cs="Arial"/>
                <w:bCs/>
                <w:color w:val="000000"/>
                <w:szCs w:val="20"/>
              </w:rPr>
              <w:t xml:space="preserve">data </w:t>
            </w:r>
            <w:r w:rsidR="00B8419A">
              <w:rPr>
                <w:rFonts w:ascii="Arial" w:hAnsi="Arial" w:cs="Arial"/>
                <w:bCs/>
                <w:color w:val="000000"/>
                <w:szCs w:val="20"/>
              </w:rPr>
              <w:t xml:space="preserve">from the city </w:t>
            </w:r>
            <w:r>
              <w:rPr>
                <w:rFonts w:ascii="Arial" w:hAnsi="Arial" w:cs="Arial"/>
                <w:bCs/>
                <w:color w:val="000000"/>
                <w:szCs w:val="20"/>
              </w:rPr>
              <w:t>to check and see if they can validate the hypothesis</w:t>
            </w:r>
            <w:r w:rsidR="00596544">
              <w:rPr>
                <w:rFonts w:ascii="Arial" w:hAnsi="Arial" w:cs="Arial"/>
                <w:bCs/>
                <w:color w:val="000000"/>
                <w:szCs w:val="20"/>
              </w:rPr>
              <w:t xml:space="preserve"> proposed for the city.</w:t>
            </w:r>
          </w:p>
        </w:tc>
      </w:tr>
      <w:tr w:rsidR="00EF2C28" w:rsidRPr="0043565C" w:rsidTr="00F62852">
        <w:trPr>
          <w:trHeight w:val="763"/>
          <w:jc w:val="center"/>
        </w:trPr>
        <w:tc>
          <w:tcPr>
            <w:tcW w:w="622" w:type="dxa"/>
          </w:tcPr>
          <w:p w:rsidR="00EF2C28" w:rsidRPr="0032092D" w:rsidRDefault="00EF2C28" w:rsidP="00563C47">
            <w:pPr>
              <w:rPr>
                <w:rFonts w:ascii="Arial" w:hAnsi="Arial" w:cs="Arial"/>
                <w:b/>
                <w:bCs/>
                <w:color w:val="000000"/>
                <w:szCs w:val="20"/>
              </w:rPr>
            </w:pPr>
          </w:p>
          <w:p w:rsidR="00EF2C28" w:rsidRPr="0032092D" w:rsidRDefault="00EF2C28" w:rsidP="00563C47">
            <w:pPr>
              <w:rPr>
                <w:rFonts w:ascii="Arial" w:hAnsi="Arial" w:cs="Arial"/>
                <w:b/>
                <w:bCs/>
                <w:color w:val="000000"/>
                <w:szCs w:val="20"/>
              </w:rPr>
            </w:pPr>
          </w:p>
          <w:p w:rsidR="00EF2C28" w:rsidRPr="0032092D" w:rsidRDefault="00EF2C28" w:rsidP="00563C47">
            <w:pPr>
              <w:rPr>
                <w:rFonts w:ascii="Arial" w:hAnsi="Arial" w:cs="Arial"/>
                <w:b/>
                <w:bCs/>
                <w:color w:val="000000"/>
                <w:szCs w:val="20"/>
              </w:rPr>
            </w:pPr>
          </w:p>
          <w:p w:rsidR="00EF2C28" w:rsidRPr="0032092D" w:rsidRDefault="00563C47" w:rsidP="00563C47">
            <w:pPr>
              <w:rPr>
                <w:rFonts w:ascii="Arial" w:hAnsi="Arial" w:cs="Arial"/>
                <w:b/>
                <w:bCs/>
                <w:color w:val="000000"/>
                <w:szCs w:val="20"/>
              </w:rPr>
            </w:pPr>
            <w:r>
              <w:rPr>
                <w:rFonts w:ascii="Arial" w:hAnsi="Arial" w:cs="Arial"/>
                <w:b/>
                <w:bCs/>
                <w:color w:val="000000"/>
                <w:szCs w:val="20"/>
              </w:rPr>
              <w:t>7</w:t>
            </w:r>
          </w:p>
        </w:tc>
        <w:tc>
          <w:tcPr>
            <w:tcW w:w="3655" w:type="dxa"/>
            <w:vAlign w:val="center"/>
          </w:tcPr>
          <w:p w:rsidR="00EF2C28" w:rsidRPr="0032092D" w:rsidRDefault="00EF2C28" w:rsidP="00875024">
            <w:pPr>
              <w:rPr>
                <w:rFonts w:ascii="Arial" w:hAnsi="Arial" w:cs="Arial"/>
                <w:b/>
                <w:bCs/>
                <w:color w:val="000000"/>
                <w:szCs w:val="20"/>
              </w:rPr>
            </w:pPr>
          </w:p>
          <w:p w:rsidR="00EF2C28" w:rsidRPr="0032092D" w:rsidRDefault="00C62AD4" w:rsidP="00875024">
            <w:pPr>
              <w:rPr>
                <w:rFonts w:ascii="Arial" w:hAnsi="Arial" w:cs="Arial"/>
                <w:b/>
                <w:bCs/>
                <w:color w:val="000000"/>
                <w:szCs w:val="20"/>
              </w:rPr>
            </w:pPr>
            <w:r>
              <w:rPr>
                <w:rFonts w:ascii="Arial" w:hAnsi="Arial" w:cs="Arial"/>
                <w:b/>
                <w:bCs/>
                <w:color w:val="000000"/>
                <w:szCs w:val="20"/>
              </w:rPr>
              <w:t>Validate Solutions</w:t>
            </w:r>
          </w:p>
          <w:p w:rsidR="00EF2C28" w:rsidRPr="0032092D" w:rsidRDefault="00EF2C28" w:rsidP="00875024">
            <w:pPr>
              <w:rPr>
                <w:rFonts w:ascii="Arial" w:hAnsi="Arial" w:cs="Arial"/>
                <w:b/>
                <w:bCs/>
                <w:color w:val="000000"/>
                <w:szCs w:val="20"/>
              </w:rPr>
            </w:pPr>
          </w:p>
        </w:tc>
        <w:tc>
          <w:tcPr>
            <w:tcW w:w="5301" w:type="dxa"/>
          </w:tcPr>
          <w:p w:rsidR="00EF2C28" w:rsidRDefault="00B11E8F" w:rsidP="00806ADF">
            <w:pPr>
              <w:jc w:val="both"/>
              <w:rPr>
                <w:rFonts w:ascii="Arial" w:hAnsi="Arial" w:cs="Arial"/>
                <w:bCs/>
                <w:color w:val="000000"/>
                <w:szCs w:val="20"/>
              </w:rPr>
            </w:pPr>
            <w:r>
              <w:rPr>
                <w:rFonts w:ascii="Arial" w:hAnsi="Arial" w:cs="Arial"/>
                <w:bCs/>
                <w:color w:val="000000"/>
                <w:szCs w:val="20"/>
              </w:rPr>
              <w:t xml:space="preserve">Based on the data obtained and </w:t>
            </w:r>
            <w:r w:rsidR="007A0208">
              <w:rPr>
                <w:rFonts w:ascii="Arial" w:hAnsi="Arial" w:cs="Arial"/>
                <w:bCs/>
                <w:color w:val="000000"/>
                <w:szCs w:val="20"/>
              </w:rPr>
              <w:t>analyzed</w:t>
            </w:r>
            <w:r>
              <w:rPr>
                <w:rFonts w:ascii="Arial" w:hAnsi="Arial" w:cs="Arial"/>
                <w:bCs/>
                <w:color w:val="000000"/>
                <w:szCs w:val="20"/>
              </w:rPr>
              <w:t xml:space="preserve"> the proposed FSTP solutions </w:t>
            </w:r>
            <w:r w:rsidR="00EF2C28" w:rsidRPr="0032092D">
              <w:rPr>
                <w:rFonts w:ascii="Arial" w:hAnsi="Arial" w:cs="Arial"/>
                <w:bCs/>
                <w:color w:val="000000"/>
                <w:szCs w:val="20"/>
              </w:rPr>
              <w:t xml:space="preserve">will </w:t>
            </w:r>
            <w:r>
              <w:rPr>
                <w:rFonts w:ascii="Arial" w:hAnsi="Arial" w:cs="Arial"/>
                <w:bCs/>
                <w:color w:val="000000"/>
                <w:szCs w:val="20"/>
              </w:rPr>
              <w:t xml:space="preserve">be </w:t>
            </w:r>
            <w:r w:rsidR="00EF2C28" w:rsidRPr="0032092D">
              <w:rPr>
                <w:rFonts w:ascii="Arial" w:hAnsi="Arial" w:cs="Arial"/>
                <w:bCs/>
                <w:color w:val="000000"/>
                <w:szCs w:val="20"/>
              </w:rPr>
              <w:t>evaluate</w:t>
            </w:r>
            <w:r>
              <w:rPr>
                <w:rFonts w:ascii="Arial" w:hAnsi="Arial" w:cs="Arial"/>
                <w:bCs/>
                <w:color w:val="000000"/>
                <w:szCs w:val="20"/>
              </w:rPr>
              <w:t>d and validated</w:t>
            </w:r>
            <w:r w:rsidR="00EF2C28">
              <w:rPr>
                <w:rFonts w:ascii="Arial" w:hAnsi="Arial" w:cs="Arial"/>
                <w:bCs/>
                <w:color w:val="000000"/>
                <w:szCs w:val="20"/>
              </w:rPr>
              <w:t xml:space="preserve"> </w:t>
            </w:r>
            <w:r w:rsidR="00EF2C28" w:rsidRPr="0032092D">
              <w:rPr>
                <w:rFonts w:ascii="Arial" w:hAnsi="Arial" w:cs="Arial"/>
                <w:bCs/>
                <w:color w:val="000000"/>
                <w:szCs w:val="20"/>
              </w:rPr>
              <w:t>for the city</w:t>
            </w:r>
            <w:r w:rsidR="007A0208">
              <w:rPr>
                <w:rFonts w:ascii="Arial" w:hAnsi="Arial" w:cs="Arial"/>
                <w:bCs/>
                <w:color w:val="000000"/>
                <w:szCs w:val="20"/>
              </w:rPr>
              <w:t xml:space="preserve">. If on analysis, </w:t>
            </w:r>
            <w:r>
              <w:rPr>
                <w:rFonts w:ascii="Arial" w:hAnsi="Arial" w:cs="Arial"/>
                <w:bCs/>
                <w:color w:val="000000"/>
                <w:szCs w:val="20"/>
              </w:rPr>
              <w:t xml:space="preserve">it is </w:t>
            </w:r>
            <w:r w:rsidR="007A0208">
              <w:rPr>
                <w:rFonts w:ascii="Arial" w:hAnsi="Arial" w:cs="Arial"/>
                <w:bCs/>
                <w:color w:val="000000"/>
                <w:szCs w:val="20"/>
              </w:rPr>
              <w:t xml:space="preserve">found that </w:t>
            </w:r>
            <w:r>
              <w:rPr>
                <w:rFonts w:ascii="Arial" w:hAnsi="Arial" w:cs="Arial"/>
                <w:bCs/>
                <w:color w:val="000000"/>
                <w:szCs w:val="20"/>
              </w:rPr>
              <w:t xml:space="preserve">the hypothesis/ solution is not viable then </w:t>
            </w:r>
            <w:r w:rsidR="007A0208">
              <w:rPr>
                <w:rFonts w:ascii="Arial" w:hAnsi="Arial" w:cs="Arial"/>
                <w:bCs/>
                <w:color w:val="000000"/>
                <w:szCs w:val="20"/>
              </w:rPr>
              <w:t>the PMU</w:t>
            </w:r>
            <w:r>
              <w:rPr>
                <w:rFonts w:ascii="Arial" w:hAnsi="Arial" w:cs="Arial"/>
                <w:bCs/>
                <w:color w:val="000000"/>
                <w:szCs w:val="20"/>
              </w:rPr>
              <w:t xml:space="preserve"> will start again from Step 5 and redevelop a new hypothesis which will </w:t>
            </w:r>
            <w:r w:rsidR="007A0208">
              <w:rPr>
                <w:rFonts w:ascii="Arial" w:hAnsi="Arial" w:cs="Arial"/>
                <w:bCs/>
                <w:color w:val="000000"/>
                <w:szCs w:val="20"/>
              </w:rPr>
              <w:t xml:space="preserve">be more </w:t>
            </w:r>
            <w:r>
              <w:rPr>
                <w:rFonts w:ascii="Arial" w:hAnsi="Arial" w:cs="Arial"/>
                <w:bCs/>
                <w:color w:val="000000"/>
                <w:szCs w:val="20"/>
              </w:rPr>
              <w:t>suitable for the City/ State.</w:t>
            </w:r>
          </w:p>
          <w:p w:rsidR="00596544" w:rsidRPr="0032092D" w:rsidRDefault="00596544" w:rsidP="00806ADF">
            <w:pPr>
              <w:jc w:val="both"/>
              <w:rPr>
                <w:rFonts w:ascii="Arial" w:eastAsia="Arial" w:hAnsi="Arial" w:cs="Arial"/>
                <w:szCs w:val="20"/>
              </w:rPr>
            </w:pPr>
          </w:p>
        </w:tc>
      </w:tr>
      <w:tr w:rsidR="00EF2C28" w:rsidRPr="0043565C" w:rsidTr="00B11E8F">
        <w:trPr>
          <w:trHeight w:val="1115"/>
          <w:jc w:val="center"/>
        </w:trPr>
        <w:tc>
          <w:tcPr>
            <w:tcW w:w="622" w:type="dxa"/>
          </w:tcPr>
          <w:p w:rsidR="00EF2C28" w:rsidRDefault="00EF2C28" w:rsidP="00563C47">
            <w:pPr>
              <w:rPr>
                <w:rFonts w:ascii="Arial" w:hAnsi="Arial" w:cs="Arial"/>
                <w:b/>
                <w:bCs/>
                <w:color w:val="000000"/>
                <w:szCs w:val="20"/>
              </w:rPr>
            </w:pPr>
          </w:p>
          <w:p w:rsidR="00EF2C28" w:rsidRPr="0032092D" w:rsidRDefault="00563C47" w:rsidP="00563C47">
            <w:pPr>
              <w:rPr>
                <w:rFonts w:ascii="Arial" w:hAnsi="Arial" w:cs="Arial"/>
                <w:b/>
                <w:bCs/>
                <w:color w:val="000000"/>
                <w:szCs w:val="20"/>
              </w:rPr>
            </w:pPr>
            <w:r>
              <w:rPr>
                <w:rFonts w:ascii="Arial" w:hAnsi="Arial" w:cs="Arial"/>
                <w:b/>
                <w:bCs/>
                <w:color w:val="000000"/>
                <w:szCs w:val="20"/>
              </w:rPr>
              <w:t>8</w:t>
            </w:r>
          </w:p>
        </w:tc>
        <w:tc>
          <w:tcPr>
            <w:tcW w:w="3655" w:type="dxa"/>
            <w:vAlign w:val="center"/>
          </w:tcPr>
          <w:p w:rsidR="00EF2C28" w:rsidRPr="0032092D" w:rsidRDefault="00C62AD4" w:rsidP="00875024">
            <w:pPr>
              <w:rPr>
                <w:rFonts w:ascii="Arial" w:hAnsi="Arial" w:cs="Arial"/>
                <w:b/>
                <w:bCs/>
                <w:color w:val="000000"/>
                <w:szCs w:val="20"/>
              </w:rPr>
            </w:pPr>
            <w:r>
              <w:rPr>
                <w:rFonts w:ascii="Arial" w:hAnsi="Arial" w:cs="Arial"/>
                <w:b/>
                <w:bCs/>
                <w:color w:val="000000"/>
                <w:szCs w:val="20"/>
              </w:rPr>
              <w:t>Detail out Final S</w:t>
            </w:r>
            <w:r w:rsidR="00C14112">
              <w:rPr>
                <w:rFonts w:ascii="Arial" w:hAnsi="Arial" w:cs="Arial"/>
                <w:b/>
                <w:bCs/>
                <w:color w:val="000000"/>
                <w:szCs w:val="20"/>
              </w:rPr>
              <w:t>olution</w:t>
            </w:r>
          </w:p>
          <w:p w:rsidR="00EF2C28" w:rsidRPr="0032092D" w:rsidRDefault="00EF2C28" w:rsidP="00875024">
            <w:pPr>
              <w:rPr>
                <w:rFonts w:ascii="Arial" w:hAnsi="Arial" w:cs="Arial"/>
                <w:b/>
                <w:bCs/>
                <w:color w:val="000000"/>
                <w:szCs w:val="20"/>
              </w:rPr>
            </w:pPr>
          </w:p>
        </w:tc>
        <w:tc>
          <w:tcPr>
            <w:tcW w:w="5301" w:type="dxa"/>
          </w:tcPr>
          <w:p w:rsidR="00EF2C28" w:rsidRPr="0032092D" w:rsidRDefault="00C62AD4" w:rsidP="00806ADF">
            <w:pPr>
              <w:jc w:val="both"/>
              <w:rPr>
                <w:rFonts w:ascii="Arial" w:hAnsi="Arial" w:cs="Arial"/>
                <w:bCs/>
                <w:color w:val="000000"/>
                <w:szCs w:val="20"/>
              </w:rPr>
            </w:pPr>
            <w:r>
              <w:rPr>
                <w:rFonts w:ascii="Arial" w:hAnsi="Arial" w:cs="Arial"/>
                <w:bCs/>
                <w:color w:val="000000"/>
                <w:szCs w:val="20"/>
              </w:rPr>
              <w:t xml:space="preserve">The PMU will </w:t>
            </w:r>
            <w:r w:rsidR="00EF2C28">
              <w:rPr>
                <w:rFonts w:ascii="Arial" w:hAnsi="Arial" w:cs="Arial"/>
                <w:bCs/>
                <w:color w:val="000000"/>
                <w:szCs w:val="20"/>
              </w:rPr>
              <w:t>P</w:t>
            </w:r>
            <w:r w:rsidR="00EF2C28" w:rsidRPr="0032092D">
              <w:rPr>
                <w:rFonts w:ascii="Arial" w:hAnsi="Arial" w:cs="Arial"/>
                <w:bCs/>
                <w:color w:val="000000"/>
                <w:szCs w:val="20"/>
              </w:rPr>
              <w:t xml:space="preserve">repare the </w:t>
            </w:r>
            <w:r w:rsidR="00EF2C28">
              <w:rPr>
                <w:rFonts w:ascii="Arial" w:hAnsi="Arial" w:cs="Arial"/>
                <w:bCs/>
                <w:color w:val="000000"/>
                <w:szCs w:val="20"/>
              </w:rPr>
              <w:t xml:space="preserve">Situation Analysis </w:t>
            </w:r>
            <w:r w:rsidR="00EF2C28" w:rsidRPr="0032092D">
              <w:rPr>
                <w:rFonts w:ascii="Arial" w:hAnsi="Arial" w:cs="Arial"/>
                <w:bCs/>
                <w:color w:val="000000"/>
                <w:szCs w:val="20"/>
              </w:rPr>
              <w:t xml:space="preserve">Report for the city and submit it to the </w:t>
            </w:r>
            <w:r w:rsidR="00EF2C28">
              <w:rPr>
                <w:rFonts w:ascii="Arial" w:hAnsi="Arial" w:cs="Arial"/>
                <w:bCs/>
                <w:color w:val="000000"/>
                <w:szCs w:val="20"/>
              </w:rPr>
              <w:t>ULB</w:t>
            </w:r>
            <w:r w:rsidR="00EF2C28" w:rsidRPr="0032092D">
              <w:rPr>
                <w:rFonts w:ascii="Arial" w:hAnsi="Arial" w:cs="Arial"/>
                <w:bCs/>
                <w:color w:val="000000"/>
                <w:szCs w:val="20"/>
              </w:rPr>
              <w:t xml:space="preserve"> for review</w:t>
            </w:r>
          </w:p>
        </w:tc>
      </w:tr>
      <w:tr w:rsidR="00EF2C28" w:rsidRPr="0043565C" w:rsidTr="00F62852">
        <w:trPr>
          <w:trHeight w:val="1404"/>
          <w:jc w:val="center"/>
        </w:trPr>
        <w:tc>
          <w:tcPr>
            <w:tcW w:w="622" w:type="dxa"/>
          </w:tcPr>
          <w:p w:rsidR="00EF2C28" w:rsidRDefault="00EF2C28" w:rsidP="00563C47">
            <w:pPr>
              <w:rPr>
                <w:rFonts w:ascii="Arial" w:hAnsi="Arial" w:cs="Arial"/>
                <w:b/>
                <w:bCs/>
                <w:color w:val="000000"/>
                <w:szCs w:val="20"/>
              </w:rPr>
            </w:pPr>
          </w:p>
          <w:p w:rsidR="00C14112" w:rsidRPr="0032092D" w:rsidRDefault="00C14112" w:rsidP="00563C47">
            <w:pPr>
              <w:rPr>
                <w:rFonts w:ascii="Arial" w:hAnsi="Arial" w:cs="Arial"/>
                <w:b/>
                <w:bCs/>
                <w:color w:val="000000"/>
                <w:szCs w:val="20"/>
              </w:rPr>
            </w:pPr>
          </w:p>
          <w:p w:rsidR="00EF2C28" w:rsidRPr="0032092D" w:rsidRDefault="00EF2C28" w:rsidP="00563C47">
            <w:pPr>
              <w:rPr>
                <w:rFonts w:ascii="Arial" w:hAnsi="Arial" w:cs="Arial"/>
                <w:b/>
                <w:bCs/>
                <w:color w:val="000000"/>
                <w:szCs w:val="20"/>
              </w:rPr>
            </w:pPr>
          </w:p>
          <w:p w:rsidR="00EF2C28" w:rsidRPr="0032092D" w:rsidRDefault="00563C47" w:rsidP="00563C47">
            <w:pPr>
              <w:rPr>
                <w:rFonts w:ascii="Arial" w:hAnsi="Arial" w:cs="Arial"/>
                <w:b/>
                <w:bCs/>
                <w:color w:val="000000"/>
                <w:szCs w:val="20"/>
              </w:rPr>
            </w:pPr>
            <w:r>
              <w:rPr>
                <w:rFonts w:ascii="Arial" w:hAnsi="Arial" w:cs="Arial"/>
                <w:b/>
                <w:bCs/>
                <w:color w:val="000000"/>
                <w:szCs w:val="20"/>
              </w:rPr>
              <w:t>9</w:t>
            </w:r>
          </w:p>
        </w:tc>
        <w:tc>
          <w:tcPr>
            <w:tcW w:w="3655" w:type="dxa"/>
            <w:vAlign w:val="center"/>
          </w:tcPr>
          <w:p w:rsidR="00EF2C28" w:rsidRPr="0032092D" w:rsidRDefault="00EF2C28" w:rsidP="00875024">
            <w:pPr>
              <w:rPr>
                <w:rFonts w:ascii="Arial" w:hAnsi="Arial" w:cs="Arial"/>
                <w:b/>
                <w:bCs/>
                <w:color w:val="000000"/>
                <w:szCs w:val="20"/>
              </w:rPr>
            </w:pPr>
          </w:p>
          <w:p w:rsidR="00EF2C28" w:rsidRPr="0032092D" w:rsidRDefault="00EF2C28" w:rsidP="0064626C">
            <w:pPr>
              <w:rPr>
                <w:rFonts w:ascii="Arial" w:hAnsi="Arial" w:cs="Arial"/>
                <w:b/>
                <w:bCs/>
                <w:color w:val="000000"/>
                <w:szCs w:val="20"/>
              </w:rPr>
            </w:pPr>
            <w:r w:rsidRPr="0032092D">
              <w:rPr>
                <w:rFonts w:ascii="Arial" w:hAnsi="Arial" w:cs="Arial"/>
                <w:b/>
                <w:bCs/>
                <w:color w:val="000000"/>
                <w:szCs w:val="20"/>
              </w:rPr>
              <w:t>Stakeholder consultation meet</w:t>
            </w:r>
            <w:r>
              <w:rPr>
                <w:rFonts w:ascii="Arial" w:hAnsi="Arial" w:cs="Arial"/>
                <w:b/>
                <w:bCs/>
                <w:color w:val="000000"/>
                <w:szCs w:val="20"/>
              </w:rPr>
              <w:t xml:space="preserve">ing for finalizing FSM options </w:t>
            </w:r>
          </w:p>
        </w:tc>
        <w:tc>
          <w:tcPr>
            <w:tcW w:w="5301" w:type="dxa"/>
          </w:tcPr>
          <w:p w:rsidR="00EF2C28" w:rsidRPr="0032092D" w:rsidRDefault="000A4B54" w:rsidP="00806ADF">
            <w:pPr>
              <w:jc w:val="both"/>
              <w:rPr>
                <w:rFonts w:ascii="Arial" w:hAnsi="Arial" w:cs="Arial"/>
                <w:bCs/>
                <w:color w:val="000000"/>
                <w:szCs w:val="20"/>
              </w:rPr>
            </w:pPr>
            <w:r>
              <w:rPr>
                <w:rFonts w:ascii="Arial" w:hAnsi="Arial" w:cs="Arial"/>
                <w:bCs/>
                <w:color w:val="000000"/>
                <w:szCs w:val="20"/>
              </w:rPr>
              <w:t>The PMU will a</w:t>
            </w:r>
            <w:r w:rsidR="00EF2C28" w:rsidRPr="0032092D">
              <w:rPr>
                <w:rFonts w:ascii="Arial" w:hAnsi="Arial" w:cs="Arial"/>
                <w:bCs/>
                <w:color w:val="000000"/>
                <w:szCs w:val="20"/>
              </w:rPr>
              <w:t xml:space="preserve">rrange for a </w:t>
            </w:r>
            <w:r w:rsidR="00C14112">
              <w:rPr>
                <w:rFonts w:ascii="Arial" w:hAnsi="Arial" w:cs="Arial"/>
                <w:bCs/>
                <w:color w:val="000000"/>
                <w:szCs w:val="20"/>
              </w:rPr>
              <w:t xml:space="preserve">consultation </w:t>
            </w:r>
            <w:r w:rsidR="00EF2C28" w:rsidRPr="0032092D">
              <w:rPr>
                <w:rFonts w:ascii="Arial" w:hAnsi="Arial" w:cs="Arial"/>
                <w:bCs/>
                <w:color w:val="000000"/>
                <w:szCs w:val="20"/>
              </w:rPr>
              <w:t xml:space="preserve">meeting </w:t>
            </w:r>
            <w:r w:rsidR="00C14112">
              <w:rPr>
                <w:rFonts w:ascii="Arial" w:hAnsi="Arial" w:cs="Arial"/>
                <w:bCs/>
                <w:color w:val="000000"/>
                <w:szCs w:val="20"/>
              </w:rPr>
              <w:t xml:space="preserve">with the City/ State officials </w:t>
            </w:r>
            <w:r w:rsidR="00EF2C28" w:rsidRPr="0032092D">
              <w:rPr>
                <w:rFonts w:ascii="Arial" w:hAnsi="Arial" w:cs="Arial"/>
                <w:bCs/>
                <w:color w:val="000000"/>
                <w:szCs w:val="20"/>
              </w:rPr>
              <w:t xml:space="preserve">to go over the </w:t>
            </w:r>
            <w:r w:rsidR="00EF2C28">
              <w:rPr>
                <w:rFonts w:ascii="Arial" w:hAnsi="Arial" w:cs="Arial"/>
                <w:bCs/>
                <w:color w:val="000000"/>
                <w:szCs w:val="20"/>
              </w:rPr>
              <w:t>optimum final</w:t>
            </w:r>
            <w:r w:rsidR="00EF2C28" w:rsidRPr="0032092D">
              <w:rPr>
                <w:rFonts w:ascii="Arial" w:hAnsi="Arial" w:cs="Arial"/>
                <w:bCs/>
                <w:color w:val="000000"/>
                <w:szCs w:val="20"/>
              </w:rPr>
              <w:t xml:space="preserve"> FSM option for </w:t>
            </w:r>
            <w:r w:rsidR="00EF2C28">
              <w:rPr>
                <w:rFonts w:ascii="Arial" w:hAnsi="Arial" w:cs="Arial"/>
                <w:bCs/>
                <w:color w:val="000000"/>
                <w:szCs w:val="20"/>
              </w:rPr>
              <w:t>a city</w:t>
            </w:r>
            <w:r w:rsidR="00EF2C28" w:rsidRPr="0032092D">
              <w:rPr>
                <w:rFonts w:ascii="Arial" w:hAnsi="Arial" w:cs="Arial"/>
                <w:bCs/>
                <w:color w:val="000000"/>
                <w:szCs w:val="20"/>
              </w:rPr>
              <w:t>.</w:t>
            </w:r>
          </w:p>
          <w:p w:rsidR="00EF2C28" w:rsidRPr="0032092D" w:rsidRDefault="00EF2C28" w:rsidP="00806ADF">
            <w:pPr>
              <w:jc w:val="both"/>
              <w:rPr>
                <w:rFonts w:ascii="Arial" w:eastAsia="Arial" w:hAnsi="Arial" w:cs="Arial"/>
                <w:szCs w:val="20"/>
              </w:rPr>
            </w:pPr>
          </w:p>
        </w:tc>
      </w:tr>
      <w:tr w:rsidR="00EF2C28" w:rsidRPr="0043565C" w:rsidTr="00F62852">
        <w:trPr>
          <w:trHeight w:val="473"/>
          <w:jc w:val="center"/>
        </w:trPr>
        <w:tc>
          <w:tcPr>
            <w:tcW w:w="622" w:type="dxa"/>
          </w:tcPr>
          <w:p w:rsidR="00EF2C28" w:rsidRDefault="00EF2C28" w:rsidP="00563C47">
            <w:pPr>
              <w:rPr>
                <w:rFonts w:ascii="Arial" w:hAnsi="Arial" w:cs="Arial"/>
                <w:b/>
                <w:bCs/>
                <w:color w:val="000000"/>
                <w:szCs w:val="20"/>
              </w:rPr>
            </w:pPr>
          </w:p>
          <w:p w:rsidR="00EF2C28" w:rsidRPr="0032092D" w:rsidRDefault="00563C47" w:rsidP="00563C47">
            <w:pPr>
              <w:rPr>
                <w:rFonts w:ascii="Arial" w:hAnsi="Arial" w:cs="Arial"/>
                <w:b/>
                <w:bCs/>
                <w:color w:val="000000"/>
                <w:szCs w:val="20"/>
              </w:rPr>
            </w:pPr>
            <w:r>
              <w:rPr>
                <w:rFonts w:ascii="Arial" w:hAnsi="Arial" w:cs="Arial"/>
                <w:b/>
                <w:bCs/>
                <w:color w:val="000000"/>
                <w:szCs w:val="20"/>
              </w:rPr>
              <w:t>10</w:t>
            </w:r>
          </w:p>
        </w:tc>
        <w:tc>
          <w:tcPr>
            <w:tcW w:w="3655" w:type="dxa"/>
            <w:vAlign w:val="center"/>
          </w:tcPr>
          <w:p w:rsidR="00EF2C28" w:rsidRPr="0032092D" w:rsidRDefault="000A4B54" w:rsidP="00875024">
            <w:pPr>
              <w:rPr>
                <w:rFonts w:ascii="Arial" w:hAnsi="Arial" w:cs="Arial"/>
                <w:b/>
                <w:bCs/>
                <w:color w:val="000000"/>
                <w:szCs w:val="20"/>
              </w:rPr>
            </w:pPr>
            <w:r>
              <w:rPr>
                <w:rFonts w:ascii="Arial" w:hAnsi="Arial" w:cs="Arial"/>
                <w:b/>
                <w:bCs/>
                <w:color w:val="000000"/>
                <w:szCs w:val="20"/>
              </w:rPr>
              <w:t xml:space="preserve">Prepare </w:t>
            </w:r>
            <w:r w:rsidR="00EF2C28">
              <w:rPr>
                <w:rFonts w:ascii="Arial" w:hAnsi="Arial" w:cs="Arial"/>
                <w:b/>
                <w:bCs/>
                <w:color w:val="000000"/>
                <w:szCs w:val="20"/>
              </w:rPr>
              <w:t xml:space="preserve">Final </w:t>
            </w:r>
            <w:r w:rsidR="00F62852">
              <w:rPr>
                <w:rFonts w:ascii="Arial" w:hAnsi="Arial" w:cs="Arial"/>
                <w:b/>
                <w:bCs/>
                <w:color w:val="000000"/>
                <w:szCs w:val="20"/>
              </w:rPr>
              <w:t xml:space="preserve">Technical </w:t>
            </w:r>
            <w:r w:rsidR="00EF2C28">
              <w:rPr>
                <w:rFonts w:ascii="Arial" w:hAnsi="Arial" w:cs="Arial"/>
                <w:b/>
                <w:bCs/>
                <w:color w:val="000000"/>
                <w:szCs w:val="20"/>
              </w:rPr>
              <w:t>Concept</w:t>
            </w:r>
          </w:p>
        </w:tc>
        <w:tc>
          <w:tcPr>
            <w:tcW w:w="5301" w:type="dxa"/>
          </w:tcPr>
          <w:p w:rsidR="00EF2C28" w:rsidRDefault="000A4B54" w:rsidP="00806ADF">
            <w:pPr>
              <w:jc w:val="both"/>
              <w:rPr>
                <w:rFonts w:ascii="Arial" w:hAnsi="Arial" w:cs="Arial"/>
                <w:bCs/>
                <w:color w:val="000000"/>
                <w:szCs w:val="20"/>
              </w:rPr>
            </w:pPr>
            <w:r>
              <w:rPr>
                <w:rFonts w:ascii="Arial" w:hAnsi="Arial" w:cs="Arial"/>
                <w:bCs/>
                <w:color w:val="000000"/>
                <w:szCs w:val="20"/>
              </w:rPr>
              <w:t>The PMU after obtaining feedback from the city/state will p</w:t>
            </w:r>
            <w:r w:rsidR="00EF2C28">
              <w:rPr>
                <w:rFonts w:ascii="Arial" w:hAnsi="Arial" w:cs="Arial"/>
                <w:bCs/>
                <w:color w:val="000000"/>
                <w:szCs w:val="20"/>
              </w:rPr>
              <w:t xml:space="preserve">repare the Final </w:t>
            </w:r>
            <w:r w:rsidR="00F62852">
              <w:rPr>
                <w:rFonts w:ascii="Arial" w:hAnsi="Arial" w:cs="Arial"/>
                <w:bCs/>
                <w:color w:val="000000"/>
                <w:szCs w:val="20"/>
              </w:rPr>
              <w:t xml:space="preserve">Technical </w:t>
            </w:r>
            <w:r w:rsidR="00C14112">
              <w:rPr>
                <w:rFonts w:ascii="Arial" w:hAnsi="Arial" w:cs="Arial"/>
                <w:bCs/>
                <w:color w:val="000000"/>
                <w:szCs w:val="20"/>
              </w:rPr>
              <w:t>Concept.</w:t>
            </w:r>
          </w:p>
          <w:p w:rsidR="00563C47" w:rsidRPr="0032092D" w:rsidRDefault="00563C47" w:rsidP="00806ADF">
            <w:pPr>
              <w:jc w:val="both"/>
              <w:rPr>
                <w:rFonts w:ascii="Arial" w:hAnsi="Arial" w:cs="Arial"/>
                <w:bCs/>
                <w:color w:val="000000"/>
                <w:szCs w:val="20"/>
              </w:rPr>
            </w:pPr>
          </w:p>
        </w:tc>
      </w:tr>
      <w:tr w:rsidR="00F62852" w:rsidRPr="0043565C" w:rsidTr="00F62852">
        <w:trPr>
          <w:trHeight w:val="323"/>
          <w:jc w:val="center"/>
        </w:trPr>
        <w:tc>
          <w:tcPr>
            <w:tcW w:w="9578" w:type="dxa"/>
            <w:gridSpan w:val="3"/>
            <w:shd w:val="clear" w:color="auto" w:fill="D9D9D9" w:themeFill="background1" w:themeFillShade="D9"/>
          </w:tcPr>
          <w:p w:rsidR="00F62852" w:rsidRPr="00F62852" w:rsidRDefault="00F62852" w:rsidP="00806ADF">
            <w:pPr>
              <w:jc w:val="both"/>
              <w:rPr>
                <w:rFonts w:ascii="Arial" w:hAnsi="Arial" w:cs="Arial"/>
                <w:b/>
                <w:bCs/>
                <w:color w:val="000000"/>
                <w:szCs w:val="20"/>
              </w:rPr>
            </w:pPr>
            <w:r w:rsidRPr="00F62852">
              <w:rPr>
                <w:rFonts w:ascii="Arial" w:hAnsi="Arial" w:cs="Arial"/>
                <w:b/>
                <w:bCs/>
                <w:color w:val="000000"/>
                <w:szCs w:val="20"/>
              </w:rPr>
              <w:t>Stage 2: Design</w:t>
            </w:r>
          </w:p>
        </w:tc>
      </w:tr>
      <w:tr w:rsidR="00EF2C28" w:rsidRPr="0043565C" w:rsidTr="00F62852">
        <w:trPr>
          <w:trHeight w:val="702"/>
          <w:jc w:val="center"/>
        </w:trPr>
        <w:tc>
          <w:tcPr>
            <w:tcW w:w="622" w:type="dxa"/>
          </w:tcPr>
          <w:p w:rsidR="00EF2C28" w:rsidRDefault="00EF2C28" w:rsidP="00892552">
            <w:pPr>
              <w:rPr>
                <w:rFonts w:ascii="Arial" w:hAnsi="Arial" w:cs="Arial"/>
                <w:b/>
                <w:bCs/>
                <w:color w:val="000000"/>
                <w:szCs w:val="20"/>
              </w:rPr>
            </w:pPr>
          </w:p>
          <w:p w:rsidR="00EF2C28" w:rsidRDefault="00EF2C28" w:rsidP="00892552">
            <w:pPr>
              <w:rPr>
                <w:rFonts w:ascii="Arial" w:hAnsi="Arial" w:cs="Arial"/>
                <w:b/>
                <w:bCs/>
                <w:color w:val="000000"/>
                <w:szCs w:val="20"/>
              </w:rPr>
            </w:pPr>
          </w:p>
          <w:p w:rsidR="00EF2C28" w:rsidRPr="0032092D" w:rsidRDefault="00892552" w:rsidP="00892552">
            <w:pPr>
              <w:rPr>
                <w:rFonts w:ascii="Arial" w:hAnsi="Arial" w:cs="Arial"/>
                <w:b/>
                <w:bCs/>
                <w:color w:val="000000"/>
                <w:szCs w:val="20"/>
              </w:rPr>
            </w:pPr>
            <w:r>
              <w:rPr>
                <w:rFonts w:ascii="Arial" w:hAnsi="Arial" w:cs="Arial"/>
                <w:b/>
                <w:bCs/>
                <w:color w:val="000000"/>
                <w:szCs w:val="20"/>
              </w:rPr>
              <w:t>1</w:t>
            </w:r>
          </w:p>
        </w:tc>
        <w:tc>
          <w:tcPr>
            <w:tcW w:w="3655" w:type="dxa"/>
            <w:vAlign w:val="center"/>
          </w:tcPr>
          <w:p w:rsidR="00EF2C28" w:rsidRPr="0032092D" w:rsidRDefault="00EF2C28" w:rsidP="00875024">
            <w:pPr>
              <w:rPr>
                <w:rFonts w:ascii="Arial" w:hAnsi="Arial" w:cs="Arial"/>
                <w:b/>
                <w:bCs/>
                <w:color w:val="000000"/>
                <w:szCs w:val="20"/>
              </w:rPr>
            </w:pPr>
            <w:r>
              <w:rPr>
                <w:rFonts w:ascii="Arial" w:hAnsi="Arial" w:cs="Arial"/>
                <w:b/>
                <w:bCs/>
                <w:color w:val="000000"/>
                <w:szCs w:val="20"/>
              </w:rPr>
              <w:t>Site identification</w:t>
            </w:r>
          </w:p>
        </w:tc>
        <w:tc>
          <w:tcPr>
            <w:tcW w:w="5301" w:type="dxa"/>
          </w:tcPr>
          <w:p w:rsidR="00EF2C28" w:rsidRDefault="00892552" w:rsidP="00806ADF">
            <w:pPr>
              <w:jc w:val="both"/>
              <w:rPr>
                <w:rFonts w:ascii="Arial" w:hAnsi="Arial" w:cs="Arial"/>
                <w:bCs/>
                <w:color w:val="000000"/>
                <w:szCs w:val="20"/>
              </w:rPr>
            </w:pPr>
            <w:r>
              <w:rPr>
                <w:rFonts w:ascii="Arial" w:hAnsi="Arial" w:cs="Arial"/>
                <w:bCs/>
                <w:color w:val="000000"/>
                <w:szCs w:val="20"/>
              </w:rPr>
              <w:t>The PMU will i</w:t>
            </w:r>
            <w:r w:rsidR="00EF2C28">
              <w:rPr>
                <w:rFonts w:ascii="Arial" w:hAnsi="Arial" w:cs="Arial"/>
                <w:bCs/>
                <w:color w:val="000000"/>
                <w:szCs w:val="20"/>
              </w:rPr>
              <w:t xml:space="preserve">dentify a site for the FSTP in coordination with the </w:t>
            </w:r>
            <w:r>
              <w:rPr>
                <w:rFonts w:ascii="Arial" w:hAnsi="Arial" w:cs="Arial"/>
                <w:bCs/>
                <w:color w:val="000000"/>
                <w:szCs w:val="20"/>
              </w:rPr>
              <w:t>City</w:t>
            </w:r>
            <w:r w:rsidR="004634FD">
              <w:rPr>
                <w:rFonts w:ascii="Arial" w:hAnsi="Arial" w:cs="Arial"/>
                <w:bCs/>
                <w:color w:val="000000"/>
                <w:szCs w:val="20"/>
              </w:rPr>
              <w:t>/ State.</w:t>
            </w:r>
          </w:p>
          <w:p w:rsidR="00EF2C28" w:rsidRPr="0032092D" w:rsidRDefault="00EF2C28" w:rsidP="00806ADF">
            <w:pPr>
              <w:jc w:val="both"/>
              <w:rPr>
                <w:rFonts w:ascii="Arial" w:hAnsi="Arial" w:cs="Arial"/>
                <w:bCs/>
                <w:color w:val="000000"/>
                <w:szCs w:val="20"/>
              </w:rPr>
            </w:pPr>
          </w:p>
        </w:tc>
      </w:tr>
      <w:tr w:rsidR="00EF2C28" w:rsidRPr="0043565C" w:rsidTr="00F62852">
        <w:trPr>
          <w:trHeight w:val="458"/>
          <w:jc w:val="center"/>
        </w:trPr>
        <w:tc>
          <w:tcPr>
            <w:tcW w:w="622" w:type="dxa"/>
          </w:tcPr>
          <w:p w:rsidR="00EF2C28" w:rsidRDefault="00EF2C28" w:rsidP="00892552">
            <w:pPr>
              <w:rPr>
                <w:rFonts w:ascii="Arial" w:hAnsi="Arial" w:cs="Arial"/>
                <w:b/>
                <w:bCs/>
                <w:color w:val="000000"/>
                <w:szCs w:val="20"/>
              </w:rPr>
            </w:pPr>
          </w:p>
          <w:p w:rsidR="00EF2C28" w:rsidRPr="0032092D" w:rsidRDefault="00892552" w:rsidP="00892552">
            <w:pPr>
              <w:rPr>
                <w:rFonts w:ascii="Arial" w:hAnsi="Arial" w:cs="Arial"/>
                <w:b/>
                <w:bCs/>
                <w:color w:val="000000"/>
                <w:szCs w:val="20"/>
              </w:rPr>
            </w:pPr>
            <w:r>
              <w:rPr>
                <w:rFonts w:ascii="Arial" w:hAnsi="Arial" w:cs="Arial"/>
                <w:b/>
                <w:bCs/>
                <w:color w:val="000000"/>
                <w:szCs w:val="20"/>
              </w:rPr>
              <w:t>2</w:t>
            </w:r>
          </w:p>
        </w:tc>
        <w:tc>
          <w:tcPr>
            <w:tcW w:w="3655" w:type="dxa"/>
            <w:vAlign w:val="center"/>
          </w:tcPr>
          <w:p w:rsidR="00EF2C28" w:rsidRPr="0032092D" w:rsidRDefault="00EF2C28" w:rsidP="00875024">
            <w:pPr>
              <w:rPr>
                <w:rFonts w:ascii="Arial" w:hAnsi="Arial" w:cs="Arial"/>
                <w:b/>
                <w:bCs/>
                <w:color w:val="000000"/>
                <w:szCs w:val="20"/>
              </w:rPr>
            </w:pPr>
            <w:r>
              <w:rPr>
                <w:rFonts w:ascii="Arial" w:hAnsi="Arial" w:cs="Arial"/>
                <w:b/>
                <w:bCs/>
                <w:color w:val="000000"/>
                <w:szCs w:val="20"/>
              </w:rPr>
              <w:t>Site Assessment &amp; Selection</w:t>
            </w:r>
          </w:p>
        </w:tc>
        <w:tc>
          <w:tcPr>
            <w:tcW w:w="5301" w:type="dxa"/>
          </w:tcPr>
          <w:p w:rsidR="00EF2C28" w:rsidRDefault="00892552" w:rsidP="00806ADF">
            <w:pPr>
              <w:jc w:val="both"/>
              <w:rPr>
                <w:rFonts w:ascii="Arial" w:hAnsi="Arial" w:cs="Arial"/>
                <w:bCs/>
                <w:color w:val="000000"/>
                <w:szCs w:val="20"/>
              </w:rPr>
            </w:pPr>
            <w:r>
              <w:rPr>
                <w:rFonts w:ascii="Arial" w:hAnsi="Arial" w:cs="Arial"/>
                <w:bCs/>
                <w:color w:val="000000"/>
                <w:szCs w:val="20"/>
              </w:rPr>
              <w:t xml:space="preserve">The PMU will </w:t>
            </w:r>
            <w:r w:rsidR="00FF5860">
              <w:rPr>
                <w:rFonts w:ascii="Arial" w:hAnsi="Arial" w:cs="Arial"/>
                <w:bCs/>
                <w:color w:val="000000"/>
                <w:szCs w:val="20"/>
              </w:rPr>
              <w:t>conduct</w:t>
            </w:r>
            <w:r w:rsidR="00164CDD">
              <w:rPr>
                <w:rFonts w:ascii="Arial" w:hAnsi="Arial" w:cs="Arial"/>
                <w:bCs/>
                <w:color w:val="000000"/>
                <w:szCs w:val="20"/>
              </w:rPr>
              <w:t xml:space="preserve"> a site </w:t>
            </w:r>
            <w:r>
              <w:rPr>
                <w:rFonts w:ascii="Arial" w:hAnsi="Arial" w:cs="Arial"/>
                <w:bCs/>
                <w:color w:val="000000"/>
                <w:szCs w:val="20"/>
              </w:rPr>
              <w:t>a</w:t>
            </w:r>
            <w:r w:rsidR="00EF2C28">
              <w:rPr>
                <w:rFonts w:ascii="Arial" w:hAnsi="Arial" w:cs="Arial"/>
                <w:bCs/>
                <w:color w:val="000000"/>
                <w:szCs w:val="20"/>
              </w:rPr>
              <w:t>ssess</w:t>
            </w:r>
            <w:r w:rsidR="00164CDD">
              <w:rPr>
                <w:rFonts w:ascii="Arial" w:hAnsi="Arial" w:cs="Arial"/>
                <w:bCs/>
                <w:color w:val="000000"/>
                <w:szCs w:val="20"/>
              </w:rPr>
              <w:t>ment</w:t>
            </w:r>
            <w:r w:rsidR="00EF2C28">
              <w:rPr>
                <w:rFonts w:ascii="Arial" w:hAnsi="Arial" w:cs="Arial"/>
                <w:bCs/>
                <w:color w:val="000000"/>
                <w:szCs w:val="20"/>
              </w:rPr>
              <w:t xml:space="preserve"> and select the site for the FSTP</w:t>
            </w:r>
            <w:r w:rsidR="004634FD">
              <w:rPr>
                <w:rFonts w:ascii="Arial" w:hAnsi="Arial" w:cs="Arial"/>
                <w:bCs/>
                <w:color w:val="000000"/>
                <w:szCs w:val="20"/>
              </w:rPr>
              <w:t xml:space="preserve"> implementation.</w:t>
            </w:r>
          </w:p>
          <w:p w:rsidR="00EF2C28" w:rsidRPr="0032092D" w:rsidRDefault="00EF2C28" w:rsidP="00806ADF">
            <w:pPr>
              <w:jc w:val="both"/>
              <w:rPr>
                <w:rFonts w:ascii="Arial" w:hAnsi="Arial" w:cs="Arial"/>
                <w:bCs/>
                <w:color w:val="000000"/>
                <w:szCs w:val="20"/>
              </w:rPr>
            </w:pPr>
          </w:p>
        </w:tc>
      </w:tr>
      <w:tr w:rsidR="00EF2C28" w:rsidRPr="0043565C" w:rsidTr="004634FD">
        <w:trPr>
          <w:trHeight w:val="332"/>
          <w:jc w:val="center"/>
        </w:trPr>
        <w:tc>
          <w:tcPr>
            <w:tcW w:w="622" w:type="dxa"/>
          </w:tcPr>
          <w:p w:rsidR="00CA59D9" w:rsidRDefault="00CA59D9" w:rsidP="00892552">
            <w:pPr>
              <w:rPr>
                <w:rFonts w:ascii="Arial" w:hAnsi="Arial" w:cs="Arial"/>
                <w:b/>
                <w:bCs/>
                <w:color w:val="000000"/>
              </w:rPr>
            </w:pPr>
          </w:p>
          <w:p w:rsidR="00EF2C28" w:rsidRPr="0043565C" w:rsidRDefault="00892552" w:rsidP="00892552">
            <w:pPr>
              <w:rPr>
                <w:rFonts w:ascii="Arial" w:hAnsi="Arial" w:cs="Arial"/>
                <w:b/>
                <w:bCs/>
                <w:color w:val="000000"/>
              </w:rPr>
            </w:pPr>
            <w:r>
              <w:rPr>
                <w:rFonts w:ascii="Arial" w:hAnsi="Arial" w:cs="Arial"/>
                <w:b/>
                <w:bCs/>
                <w:color w:val="000000"/>
              </w:rPr>
              <w:t>3</w:t>
            </w:r>
          </w:p>
        </w:tc>
        <w:tc>
          <w:tcPr>
            <w:tcW w:w="3655" w:type="dxa"/>
            <w:vAlign w:val="center"/>
          </w:tcPr>
          <w:p w:rsidR="00EF2C28" w:rsidRPr="0043565C" w:rsidRDefault="00EF2C28" w:rsidP="00875024">
            <w:pPr>
              <w:rPr>
                <w:rFonts w:ascii="Arial" w:hAnsi="Arial" w:cs="Arial"/>
                <w:b/>
                <w:bCs/>
                <w:color w:val="000000"/>
              </w:rPr>
            </w:pPr>
            <w:r>
              <w:rPr>
                <w:rFonts w:ascii="Arial" w:hAnsi="Arial" w:cs="Arial"/>
                <w:b/>
                <w:bCs/>
                <w:color w:val="000000"/>
              </w:rPr>
              <w:t>DPR Preparation</w:t>
            </w:r>
          </w:p>
        </w:tc>
        <w:tc>
          <w:tcPr>
            <w:tcW w:w="5301" w:type="dxa"/>
          </w:tcPr>
          <w:p w:rsidR="00EF2C28" w:rsidRDefault="004634FD" w:rsidP="00806ADF">
            <w:pPr>
              <w:jc w:val="both"/>
              <w:rPr>
                <w:rFonts w:ascii="Arial" w:hAnsi="Arial" w:cs="Arial"/>
                <w:bCs/>
                <w:color w:val="000000"/>
              </w:rPr>
            </w:pPr>
            <w:r>
              <w:rPr>
                <w:rFonts w:ascii="Arial" w:hAnsi="Arial" w:cs="Arial"/>
                <w:bCs/>
                <w:color w:val="000000"/>
              </w:rPr>
              <w:t>The PMU will p</w:t>
            </w:r>
            <w:r w:rsidR="00EF2C28">
              <w:rPr>
                <w:rFonts w:ascii="Arial" w:hAnsi="Arial" w:cs="Arial"/>
                <w:bCs/>
                <w:color w:val="000000"/>
              </w:rPr>
              <w:t xml:space="preserve">repare </w:t>
            </w:r>
            <w:r w:rsidR="00FF5860">
              <w:rPr>
                <w:rFonts w:ascii="Arial" w:hAnsi="Arial" w:cs="Arial"/>
                <w:bCs/>
                <w:color w:val="000000"/>
              </w:rPr>
              <w:t>a</w:t>
            </w:r>
            <w:r w:rsidR="00EF2C28">
              <w:rPr>
                <w:rFonts w:ascii="Arial" w:hAnsi="Arial" w:cs="Arial"/>
                <w:bCs/>
                <w:color w:val="000000"/>
              </w:rPr>
              <w:t xml:space="preserve"> </w:t>
            </w:r>
            <w:r w:rsidR="00FF5860">
              <w:rPr>
                <w:rFonts w:ascii="Arial" w:hAnsi="Arial" w:cs="Arial"/>
                <w:bCs/>
                <w:color w:val="000000"/>
              </w:rPr>
              <w:t>Detailed Project Report (DPR) for the FSTP.</w:t>
            </w:r>
            <w:r>
              <w:rPr>
                <w:rFonts w:ascii="Arial" w:hAnsi="Arial" w:cs="Arial"/>
                <w:bCs/>
                <w:color w:val="000000"/>
              </w:rPr>
              <w:t xml:space="preserve"> The steps are listed below.</w:t>
            </w:r>
          </w:p>
          <w:p w:rsidR="004634FD" w:rsidRDefault="004634FD" w:rsidP="00806ADF">
            <w:pPr>
              <w:jc w:val="both"/>
              <w:rPr>
                <w:rFonts w:ascii="Arial" w:hAnsi="Arial" w:cs="Arial"/>
                <w:bCs/>
                <w:color w:val="000000"/>
              </w:rPr>
            </w:pPr>
          </w:p>
        </w:tc>
      </w:tr>
      <w:tr w:rsidR="004634FD" w:rsidRPr="0043565C" w:rsidTr="00F62852">
        <w:trPr>
          <w:trHeight w:val="931"/>
          <w:jc w:val="center"/>
        </w:trPr>
        <w:tc>
          <w:tcPr>
            <w:tcW w:w="622" w:type="dxa"/>
          </w:tcPr>
          <w:p w:rsidR="00CA59D9" w:rsidRDefault="00CA59D9" w:rsidP="004634FD">
            <w:pPr>
              <w:rPr>
                <w:rFonts w:ascii="Arial" w:hAnsi="Arial" w:cs="Arial"/>
                <w:b/>
                <w:bCs/>
                <w:color w:val="000000"/>
              </w:rPr>
            </w:pPr>
          </w:p>
          <w:p w:rsidR="00CA59D9" w:rsidRDefault="00CA59D9" w:rsidP="004634FD">
            <w:pPr>
              <w:rPr>
                <w:rFonts w:ascii="Arial" w:hAnsi="Arial" w:cs="Arial"/>
                <w:b/>
                <w:bCs/>
                <w:color w:val="000000"/>
              </w:rPr>
            </w:pPr>
          </w:p>
          <w:p w:rsidR="004634FD" w:rsidRDefault="004634FD" w:rsidP="004634FD">
            <w:pPr>
              <w:rPr>
                <w:rFonts w:ascii="Arial" w:hAnsi="Arial" w:cs="Arial"/>
                <w:b/>
                <w:bCs/>
                <w:color w:val="000000"/>
              </w:rPr>
            </w:pPr>
            <w:r>
              <w:rPr>
                <w:rFonts w:ascii="Arial" w:hAnsi="Arial" w:cs="Arial"/>
                <w:b/>
                <w:bCs/>
                <w:color w:val="000000"/>
              </w:rPr>
              <w:t>a)</w:t>
            </w:r>
          </w:p>
        </w:tc>
        <w:tc>
          <w:tcPr>
            <w:tcW w:w="3655" w:type="dxa"/>
            <w:vAlign w:val="center"/>
          </w:tcPr>
          <w:p w:rsidR="004634FD" w:rsidRPr="0043565C" w:rsidRDefault="004634FD" w:rsidP="004634FD">
            <w:pPr>
              <w:rPr>
                <w:rFonts w:ascii="Arial" w:hAnsi="Arial" w:cs="Arial"/>
                <w:b/>
                <w:bCs/>
                <w:color w:val="000000"/>
              </w:rPr>
            </w:pPr>
            <w:r>
              <w:rPr>
                <w:rFonts w:ascii="Arial" w:hAnsi="Arial" w:cs="Arial"/>
                <w:b/>
                <w:bCs/>
                <w:color w:val="000000"/>
              </w:rPr>
              <w:t>Land Survey</w:t>
            </w:r>
          </w:p>
        </w:tc>
        <w:tc>
          <w:tcPr>
            <w:tcW w:w="5301" w:type="dxa"/>
          </w:tcPr>
          <w:p w:rsidR="004634FD" w:rsidRDefault="004634FD" w:rsidP="00806ADF">
            <w:pPr>
              <w:jc w:val="both"/>
              <w:rPr>
                <w:rFonts w:ascii="Arial" w:hAnsi="Arial" w:cs="Arial"/>
                <w:bCs/>
                <w:color w:val="000000"/>
              </w:rPr>
            </w:pPr>
            <w:r>
              <w:rPr>
                <w:rFonts w:ascii="Arial" w:hAnsi="Arial" w:cs="Arial"/>
                <w:bCs/>
                <w:color w:val="000000"/>
              </w:rPr>
              <w:t>The PMU with assistance from the City/ State government will oversee the land survey which will involve activities such as external marking by government surveyor, determine S</w:t>
            </w:r>
            <w:r w:rsidR="00694989">
              <w:rPr>
                <w:rFonts w:ascii="Arial" w:hAnsi="Arial" w:cs="Arial"/>
                <w:bCs/>
                <w:color w:val="000000"/>
              </w:rPr>
              <w:t>olid waste management on site, g</w:t>
            </w:r>
            <w:r>
              <w:rPr>
                <w:rFonts w:ascii="Arial" w:hAnsi="Arial" w:cs="Arial"/>
                <w:bCs/>
                <w:color w:val="000000"/>
              </w:rPr>
              <w:t>round levels, and disposal and reuse points.</w:t>
            </w:r>
          </w:p>
        </w:tc>
      </w:tr>
      <w:tr w:rsidR="00EF2C28" w:rsidRPr="0043565C" w:rsidTr="00F62852">
        <w:trPr>
          <w:trHeight w:val="931"/>
          <w:jc w:val="center"/>
        </w:trPr>
        <w:tc>
          <w:tcPr>
            <w:tcW w:w="622" w:type="dxa"/>
          </w:tcPr>
          <w:p w:rsidR="00EF2C28" w:rsidRDefault="00EF2C28" w:rsidP="00892552">
            <w:pPr>
              <w:rPr>
                <w:rFonts w:ascii="Arial" w:hAnsi="Arial" w:cs="Arial"/>
                <w:b/>
                <w:bCs/>
                <w:color w:val="000000"/>
              </w:rPr>
            </w:pPr>
          </w:p>
          <w:p w:rsidR="00EF2C28" w:rsidRPr="0043565C" w:rsidRDefault="00694989" w:rsidP="00892552">
            <w:pPr>
              <w:rPr>
                <w:rFonts w:ascii="Arial" w:hAnsi="Arial" w:cs="Arial"/>
                <w:b/>
                <w:bCs/>
                <w:color w:val="000000"/>
              </w:rPr>
            </w:pPr>
            <w:r>
              <w:rPr>
                <w:rFonts w:ascii="Arial" w:hAnsi="Arial" w:cs="Arial"/>
                <w:b/>
                <w:bCs/>
                <w:color w:val="000000"/>
              </w:rPr>
              <w:t>b</w:t>
            </w:r>
            <w:r w:rsidR="00EF2C28">
              <w:rPr>
                <w:rFonts w:ascii="Arial" w:hAnsi="Arial" w:cs="Arial"/>
                <w:b/>
                <w:bCs/>
                <w:color w:val="000000"/>
              </w:rPr>
              <w:t>)</w:t>
            </w:r>
          </w:p>
        </w:tc>
        <w:tc>
          <w:tcPr>
            <w:tcW w:w="3655" w:type="dxa"/>
            <w:vAlign w:val="center"/>
          </w:tcPr>
          <w:p w:rsidR="00EF2C28" w:rsidRPr="0043565C" w:rsidRDefault="00EF2C28" w:rsidP="004634FD">
            <w:pPr>
              <w:rPr>
                <w:rFonts w:ascii="Arial" w:hAnsi="Arial" w:cs="Arial"/>
                <w:b/>
                <w:bCs/>
                <w:color w:val="000000"/>
              </w:rPr>
            </w:pPr>
            <w:r>
              <w:rPr>
                <w:rFonts w:ascii="Arial" w:hAnsi="Arial" w:cs="Arial"/>
                <w:b/>
                <w:bCs/>
                <w:color w:val="000000"/>
              </w:rPr>
              <w:t xml:space="preserve">Soil </w:t>
            </w:r>
            <w:r w:rsidR="004634FD">
              <w:rPr>
                <w:rFonts w:ascii="Arial" w:hAnsi="Arial" w:cs="Arial"/>
                <w:b/>
                <w:bCs/>
                <w:color w:val="000000"/>
              </w:rPr>
              <w:t>Investigation</w:t>
            </w:r>
          </w:p>
        </w:tc>
        <w:tc>
          <w:tcPr>
            <w:tcW w:w="5301" w:type="dxa"/>
          </w:tcPr>
          <w:p w:rsidR="00BB20CE" w:rsidRDefault="004634FD" w:rsidP="00806ADF">
            <w:pPr>
              <w:jc w:val="both"/>
              <w:rPr>
                <w:rFonts w:ascii="Arial" w:hAnsi="Arial" w:cs="Arial"/>
                <w:bCs/>
                <w:color w:val="000000"/>
                <w:sz w:val="18"/>
                <w:szCs w:val="18"/>
              </w:rPr>
            </w:pPr>
            <w:r>
              <w:rPr>
                <w:rFonts w:ascii="Arial" w:hAnsi="Arial" w:cs="Arial"/>
                <w:bCs/>
                <w:color w:val="000000"/>
              </w:rPr>
              <w:t xml:space="preserve">The PMU </w:t>
            </w:r>
            <w:r w:rsidR="00BB20CE">
              <w:rPr>
                <w:rFonts w:ascii="Arial" w:hAnsi="Arial" w:cs="Arial"/>
                <w:bCs/>
                <w:color w:val="000000"/>
                <w:sz w:val="18"/>
                <w:szCs w:val="18"/>
              </w:rPr>
              <w:t>will h</w:t>
            </w:r>
            <w:r w:rsidR="00BB20CE" w:rsidRPr="00487DF6">
              <w:rPr>
                <w:rFonts w:ascii="Arial" w:hAnsi="Arial" w:cs="Arial"/>
                <w:bCs/>
                <w:color w:val="000000"/>
                <w:sz w:val="18"/>
                <w:szCs w:val="18"/>
              </w:rPr>
              <w:t>ire a consultant to do the soil testing to check for the Safe Bearing Capacity of the soil</w:t>
            </w:r>
            <w:r w:rsidR="00BB20CE">
              <w:rPr>
                <w:rFonts w:ascii="Arial" w:hAnsi="Arial" w:cs="Arial"/>
                <w:bCs/>
                <w:color w:val="000000"/>
                <w:sz w:val="18"/>
                <w:szCs w:val="18"/>
              </w:rPr>
              <w:t xml:space="preserve"> and </w:t>
            </w:r>
            <w:r w:rsidR="00FF5860">
              <w:rPr>
                <w:rFonts w:ascii="Arial" w:hAnsi="Arial" w:cs="Arial"/>
                <w:bCs/>
                <w:color w:val="000000"/>
                <w:sz w:val="18"/>
                <w:szCs w:val="18"/>
              </w:rPr>
              <w:t xml:space="preserve">groundwater </w:t>
            </w:r>
            <w:proofErr w:type="spellStart"/>
            <w:r w:rsidR="00FF5860">
              <w:rPr>
                <w:rFonts w:ascii="Arial" w:hAnsi="Arial" w:cs="Arial"/>
                <w:bCs/>
                <w:color w:val="000000"/>
                <w:sz w:val="18"/>
                <w:szCs w:val="18"/>
              </w:rPr>
              <w:t>ttt</w:t>
            </w:r>
            <w:r w:rsidR="00BB20CE">
              <w:rPr>
                <w:rFonts w:ascii="Arial" w:hAnsi="Arial" w:cs="Arial"/>
                <w:bCs/>
                <w:color w:val="000000"/>
                <w:sz w:val="18"/>
                <w:szCs w:val="18"/>
              </w:rPr>
              <w:t>able</w:t>
            </w:r>
            <w:proofErr w:type="spellEnd"/>
            <w:r w:rsidR="00BB20CE">
              <w:rPr>
                <w:rFonts w:ascii="Arial" w:hAnsi="Arial" w:cs="Arial"/>
                <w:bCs/>
                <w:color w:val="000000"/>
                <w:sz w:val="18"/>
                <w:szCs w:val="18"/>
              </w:rPr>
              <w:t>.</w:t>
            </w:r>
          </w:p>
          <w:p w:rsidR="00BB20CE" w:rsidRPr="00487DF6" w:rsidRDefault="00BB20CE" w:rsidP="00806ADF">
            <w:pPr>
              <w:jc w:val="both"/>
              <w:rPr>
                <w:rFonts w:ascii="Arial" w:hAnsi="Arial" w:cs="Arial"/>
                <w:bCs/>
                <w:color w:val="000000"/>
                <w:sz w:val="18"/>
                <w:szCs w:val="18"/>
              </w:rPr>
            </w:pPr>
            <w:r>
              <w:rPr>
                <w:rFonts w:ascii="Arial" w:hAnsi="Arial" w:cs="Arial"/>
                <w:bCs/>
                <w:color w:val="000000"/>
                <w:sz w:val="18"/>
                <w:szCs w:val="18"/>
              </w:rPr>
              <w:t>The City/State</w:t>
            </w:r>
            <w:r w:rsidRPr="00487DF6">
              <w:rPr>
                <w:rFonts w:ascii="Arial" w:hAnsi="Arial" w:cs="Arial"/>
                <w:bCs/>
                <w:color w:val="000000"/>
                <w:sz w:val="18"/>
                <w:szCs w:val="18"/>
              </w:rPr>
              <w:t xml:space="preserve"> will assist when required</w:t>
            </w:r>
            <w:r>
              <w:rPr>
                <w:rFonts w:ascii="Arial" w:hAnsi="Arial" w:cs="Arial"/>
                <w:bCs/>
                <w:color w:val="000000"/>
                <w:sz w:val="18"/>
                <w:szCs w:val="18"/>
              </w:rPr>
              <w:t>.</w:t>
            </w:r>
          </w:p>
          <w:p w:rsidR="00EF2C28" w:rsidRDefault="00EF2C28" w:rsidP="00806ADF">
            <w:pPr>
              <w:jc w:val="both"/>
              <w:rPr>
                <w:rFonts w:ascii="Arial" w:hAnsi="Arial" w:cs="Arial"/>
                <w:bCs/>
                <w:color w:val="000000"/>
              </w:rPr>
            </w:pPr>
          </w:p>
        </w:tc>
      </w:tr>
      <w:tr w:rsidR="00EF2C28" w:rsidRPr="0043565C" w:rsidTr="00485D6F">
        <w:trPr>
          <w:trHeight w:val="368"/>
          <w:jc w:val="center"/>
        </w:trPr>
        <w:tc>
          <w:tcPr>
            <w:tcW w:w="622" w:type="dxa"/>
          </w:tcPr>
          <w:p w:rsidR="00EF2C28" w:rsidRDefault="00EF2C28" w:rsidP="00892552">
            <w:pPr>
              <w:rPr>
                <w:rFonts w:ascii="Arial" w:hAnsi="Arial" w:cs="Arial"/>
                <w:b/>
                <w:bCs/>
                <w:color w:val="000000"/>
              </w:rPr>
            </w:pPr>
          </w:p>
          <w:p w:rsidR="00EF2C28" w:rsidRPr="0043565C" w:rsidRDefault="00883FFC" w:rsidP="00892552">
            <w:pPr>
              <w:rPr>
                <w:rFonts w:ascii="Arial" w:hAnsi="Arial" w:cs="Arial"/>
                <w:b/>
                <w:bCs/>
                <w:color w:val="000000"/>
              </w:rPr>
            </w:pPr>
            <w:r>
              <w:rPr>
                <w:rFonts w:ascii="Arial" w:hAnsi="Arial" w:cs="Arial"/>
                <w:b/>
                <w:bCs/>
                <w:color w:val="000000"/>
              </w:rPr>
              <w:t>c</w:t>
            </w:r>
            <w:r w:rsidR="00EF2C28">
              <w:rPr>
                <w:rFonts w:ascii="Arial" w:hAnsi="Arial" w:cs="Arial"/>
                <w:b/>
                <w:bCs/>
                <w:color w:val="000000"/>
              </w:rPr>
              <w:t>)</w:t>
            </w:r>
          </w:p>
        </w:tc>
        <w:tc>
          <w:tcPr>
            <w:tcW w:w="3655" w:type="dxa"/>
            <w:vAlign w:val="center"/>
          </w:tcPr>
          <w:p w:rsidR="00EF2C28" w:rsidRPr="0043565C" w:rsidRDefault="00485D6F" w:rsidP="00875024">
            <w:pPr>
              <w:rPr>
                <w:rFonts w:ascii="Arial" w:hAnsi="Arial" w:cs="Arial"/>
                <w:b/>
                <w:bCs/>
                <w:color w:val="000000"/>
              </w:rPr>
            </w:pPr>
            <w:r>
              <w:rPr>
                <w:rFonts w:ascii="Arial" w:hAnsi="Arial" w:cs="Arial"/>
                <w:b/>
                <w:bCs/>
                <w:color w:val="000000"/>
              </w:rPr>
              <w:t>Prepare Reference D</w:t>
            </w:r>
            <w:r w:rsidR="00EF2C28">
              <w:rPr>
                <w:rFonts w:ascii="Arial" w:hAnsi="Arial" w:cs="Arial"/>
                <w:b/>
                <w:bCs/>
                <w:color w:val="000000"/>
              </w:rPr>
              <w:t>rawings</w:t>
            </w:r>
          </w:p>
        </w:tc>
        <w:tc>
          <w:tcPr>
            <w:tcW w:w="5301" w:type="dxa"/>
          </w:tcPr>
          <w:p w:rsidR="00EF2C28" w:rsidRDefault="00883FFC" w:rsidP="00806ADF">
            <w:pPr>
              <w:jc w:val="both"/>
              <w:rPr>
                <w:rFonts w:ascii="Arial" w:hAnsi="Arial" w:cs="Arial"/>
                <w:bCs/>
                <w:color w:val="000000"/>
              </w:rPr>
            </w:pPr>
            <w:r>
              <w:rPr>
                <w:rFonts w:ascii="Arial" w:hAnsi="Arial" w:cs="Arial"/>
                <w:bCs/>
                <w:color w:val="000000"/>
              </w:rPr>
              <w:t>The PMU will p</w:t>
            </w:r>
            <w:r w:rsidR="00485D6F">
              <w:rPr>
                <w:rFonts w:ascii="Arial" w:hAnsi="Arial" w:cs="Arial"/>
                <w:bCs/>
                <w:color w:val="000000"/>
              </w:rPr>
              <w:t>repare the r</w:t>
            </w:r>
            <w:r w:rsidR="00EF2C28">
              <w:rPr>
                <w:rFonts w:ascii="Arial" w:hAnsi="Arial" w:cs="Arial"/>
                <w:bCs/>
                <w:color w:val="000000"/>
              </w:rPr>
              <w:t>eference drawings</w:t>
            </w:r>
            <w:r w:rsidR="00485D6F">
              <w:rPr>
                <w:rFonts w:ascii="Arial" w:hAnsi="Arial" w:cs="Arial"/>
                <w:bCs/>
                <w:color w:val="000000"/>
              </w:rPr>
              <w:t xml:space="preserve"> for the FSTP designed.</w:t>
            </w:r>
          </w:p>
          <w:p w:rsidR="00EF2C28" w:rsidRDefault="00EF2C28" w:rsidP="00806ADF">
            <w:pPr>
              <w:jc w:val="both"/>
              <w:rPr>
                <w:rFonts w:ascii="Arial" w:hAnsi="Arial" w:cs="Arial"/>
                <w:bCs/>
                <w:color w:val="000000"/>
              </w:rPr>
            </w:pPr>
          </w:p>
        </w:tc>
      </w:tr>
      <w:tr w:rsidR="00EF2C28" w:rsidRPr="0043565C" w:rsidTr="00F62852">
        <w:trPr>
          <w:trHeight w:val="931"/>
          <w:jc w:val="center"/>
        </w:trPr>
        <w:tc>
          <w:tcPr>
            <w:tcW w:w="622" w:type="dxa"/>
          </w:tcPr>
          <w:p w:rsidR="00EF2C28" w:rsidRDefault="00EF2C28" w:rsidP="00892552">
            <w:pPr>
              <w:rPr>
                <w:rFonts w:ascii="Arial" w:hAnsi="Arial" w:cs="Arial"/>
                <w:b/>
                <w:bCs/>
                <w:color w:val="000000"/>
              </w:rPr>
            </w:pPr>
          </w:p>
          <w:p w:rsidR="00EF2C28" w:rsidRPr="0043565C" w:rsidRDefault="00B0079A" w:rsidP="00892552">
            <w:pPr>
              <w:rPr>
                <w:rFonts w:ascii="Arial" w:hAnsi="Arial" w:cs="Arial"/>
                <w:b/>
                <w:bCs/>
                <w:color w:val="000000"/>
              </w:rPr>
            </w:pPr>
            <w:r>
              <w:rPr>
                <w:rFonts w:ascii="Arial" w:hAnsi="Arial" w:cs="Arial"/>
                <w:b/>
                <w:bCs/>
                <w:color w:val="000000"/>
              </w:rPr>
              <w:t>d)</w:t>
            </w:r>
          </w:p>
        </w:tc>
        <w:tc>
          <w:tcPr>
            <w:tcW w:w="3655" w:type="dxa"/>
            <w:vAlign w:val="center"/>
          </w:tcPr>
          <w:p w:rsidR="00EF2C28" w:rsidRPr="0043565C" w:rsidRDefault="00EF2C28" w:rsidP="00875024">
            <w:pPr>
              <w:rPr>
                <w:rFonts w:ascii="Arial" w:hAnsi="Arial" w:cs="Arial"/>
                <w:b/>
                <w:bCs/>
                <w:color w:val="000000"/>
              </w:rPr>
            </w:pPr>
            <w:r>
              <w:rPr>
                <w:rFonts w:ascii="Arial" w:hAnsi="Arial" w:cs="Arial"/>
                <w:b/>
                <w:bCs/>
                <w:color w:val="000000"/>
              </w:rPr>
              <w:t>Layout Plan</w:t>
            </w:r>
          </w:p>
        </w:tc>
        <w:tc>
          <w:tcPr>
            <w:tcW w:w="5301" w:type="dxa"/>
          </w:tcPr>
          <w:p w:rsidR="00EF2C28" w:rsidRDefault="00B306F1" w:rsidP="00806ADF">
            <w:pPr>
              <w:jc w:val="both"/>
              <w:rPr>
                <w:rFonts w:ascii="Arial" w:hAnsi="Arial" w:cs="Arial"/>
                <w:bCs/>
                <w:color w:val="000000"/>
              </w:rPr>
            </w:pPr>
            <w:r>
              <w:rPr>
                <w:rFonts w:ascii="Arial" w:hAnsi="Arial" w:cs="Arial"/>
                <w:bCs/>
                <w:color w:val="000000"/>
              </w:rPr>
              <w:t>The PMU will p</w:t>
            </w:r>
            <w:r w:rsidR="00223062">
              <w:rPr>
                <w:rFonts w:ascii="Arial" w:hAnsi="Arial" w:cs="Arial"/>
                <w:bCs/>
                <w:color w:val="000000"/>
              </w:rPr>
              <w:t>repare the layout p</w:t>
            </w:r>
            <w:r w:rsidR="00EF2C28">
              <w:rPr>
                <w:rFonts w:ascii="Arial" w:hAnsi="Arial" w:cs="Arial"/>
                <w:bCs/>
                <w:color w:val="000000"/>
              </w:rPr>
              <w:t>lan for location of modules on site, road layout, storm water mgmt., cesspool vehicles movement</w:t>
            </w:r>
          </w:p>
          <w:p w:rsidR="00EF2C28" w:rsidRDefault="00EF2C28" w:rsidP="00806ADF">
            <w:pPr>
              <w:jc w:val="both"/>
              <w:rPr>
                <w:rFonts w:ascii="Arial" w:hAnsi="Arial" w:cs="Arial"/>
                <w:bCs/>
                <w:color w:val="000000"/>
              </w:rPr>
            </w:pPr>
          </w:p>
        </w:tc>
      </w:tr>
      <w:tr w:rsidR="00EF2C28" w:rsidRPr="0043565C" w:rsidTr="00F62852">
        <w:trPr>
          <w:trHeight w:val="931"/>
          <w:jc w:val="center"/>
        </w:trPr>
        <w:tc>
          <w:tcPr>
            <w:tcW w:w="622" w:type="dxa"/>
          </w:tcPr>
          <w:p w:rsidR="00EF2C28" w:rsidRDefault="00EF2C28" w:rsidP="00892552">
            <w:pPr>
              <w:rPr>
                <w:rFonts w:ascii="Arial" w:hAnsi="Arial" w:cs="Arial"/>
                <w:b/>
                <w:bCs/>
                <w:color w:val="000000"/>
              </w:rPr>
            </w:pPr>
          </w:p>
          <w:p w:rsidR="00EF2C28" w:rsidRPr="0043565C" w:rsidRDefault="00B0079A" w:rsidP="00892552">
            <w:pPr>
              <w:rPr>
                <w:rFonts w:ascii="Arial" w:hAnsi="Arial" w:cs="Arial"/>
                <w:b/>
                <w:bCs/>
                <w:color w:val="000000"/>
              </w:rPr>
            </w:pPr>
            <w:r>
              <w:rPr>
                <w:rFonts w:ascii="Arial" w:hAnsi="Arial" w:cs="Arial"/>
                <w:b/>
                <w:bCs/>
                <w:color w:val="000000"/>
              </w:rPr>
              <w:t>e</w:t>
            </w:r>
            <w:r w:rsidR="00EF2C28">
              <w:rPr>
                <w:rFonts w:ascii="Arial" w:hAnsi="Arial" w:cs="Arial"/>
                <w:b/>
                <w:bCs/>
                <w:color w:val="000000"/>
              </w:rPr>
              <w:t>)</w:t>
            </w:r>
          </w:p>
        </w:tc>
        <w:tc>
          <w:tcPr>
            <w:tcW w:w="3655" w:type="dxa"/>
            <w:vAlign w:val="center"/>
          </w:tcPr>
          <w:p w:rsidR="00EF2C28" w:rsidRPr="0043565C" w:rsidRDefault="00EF2C28" w:rsidP="00875024">
            <w:pPr>
              <w:rPr>
                <w:rFonts w:ascii="Arial" w:hAnsi="Arial" w:cs="Arial"/>
                <w:b/>
                <w:bCs/>
                <w:color w:val="000000"/>
              </w:rPr>
            </w:pPr>
            <w:r>
              <w:rPr>
                <w:rFonts w:ascii="Arial" w:hAnsi="Arial" w:cs="Arial"/>
                <w:b/>
                <w:bCs/>
                <w:color w:val="000000"/>
              </w:rPr>
              <w:t>Markings and Cross checking on field</w:t>
            </w:r>
          </w:p>
        </w:tc>
        <w:tc>
          <w:tcPr>
            <w:tcW w:w="5301" w:type="dxa"/>
          </w:tcPr>
          <w:p w:rsidR="00EF2C28" w:rsidRDefault="00B306F1" w:rsidP="00806ADF">
            <w:pPr>
              <w:jc w:val="both"/>
              <w:rPr>
                <w:rFonts w:ascii="Arial" w:hAnsi="Arial" w:cs="Arial"/>
                <w:bCs/>
                <w:color w:val="000000"/>
              </w:rPr>
            </w:pPr>
            <w:r>
              <w:rPr>
                <w:rFonts w:ascii="Arial" w:hAnsi="Arial" w:cs="Arial"/>
                <w:bCs/>
                <w:color w:val="000000"/>
              </w:rPr>
              <w:t>The PMU will do</w:t>
            </w:r>
            <w:r w:rsidR="00EF2C28">
              <w:rPr>
                <w:rFonts w:ascii="Arial" w:hAnsi="Arial" w:cs="Arial"/>
                <w:bCs/>
                <w:color w:val="000000"/>
              </w:rPr>
              <w:t xml:space="preserve"> the markings (boundaries) and cross check </w:t>
            </w:r>
            <w:r>
              <w:rPr>
                <w:rFonts w:ascii="Arial" w:hAnsi="Arial" w:cs="Arial"/>
                <w:bCs/>
                <w:color w:val="000000"/>
              </w:rPr>
              <w:t xml:space="preserve">the </w:t>
            </w:r>
            <w:r w:rsidR="00806ADF">
              <w:rPr>
                <w:rFonts w:ascii="Arial" w:hAnsi="Arial" w:cs="Arial"/>
                <w:bCs/>
                <w:color w:val="000000"/>
              </w:rPr>
              <w:t>design</w:t>
            </w:r>
            <w:r>
              <w:rPr>
                <w:rFonts w:ascii="Arial" w:hAnsi="Arial" w:cs="Arial"/>
                <w:bCs/>
                <w:color w:val="000000"/>
              </w:rPr>
              <w:t xml:space="preserve"> of the FSTP </w:t>
            </w:r>
            <w:r w:rsidR="00EF2C28">
              <w:rPr>
                <w:rFonts w:ascii="Arial" w:hAnsi="Arial" w:cs="Arial"/>
                <w:bCs/>
                <w:color w:val="000000"/>
              </w:rPr>
              <w:t>on the field and accordingly make changes in the reference drawings</w:t>
            </w:r>
          </w:p>
          <w:p w:rsidR="00EF2C28" w:rsidRDefault="00EF2C28" w:rsidP="00806ADF">
            <w:pPr>
              <w:jc w:val="both"/>
              <w:rPr>
                <w:rFonts w:ascii="Arial" w:hAnsi="Arial" w:cs="Arial"/>
                <w:bCs/>
                <w:color w:val="000000"/>
              </w:rPr>
            </w:pPr>
          </w:p>
        </w:tc>
      </w:tr>
      <w:tr w:rsidR="00EF2C28" w:rsidRPr="0043565C" w:rsidTr="00F62852">
        <w:trPr>
          <w:trHeight w:val="931"/>
          <w:jc w:val="center"/>
        </w:trPr>
        <w:tc>
          <w:tcPr>
            <w:tcW w:w="622" w:type="dxa"/>
          </w:tcPr>
          <w:p w:rsidR="00EF2C28" w:rsidRDefault="00EF2C28" w:rsidP="00892552">
            <w:pPr>
              <w:rPr>
                <w:rFonts w:ascii="Arial" w:hAnsi="Arial" w:cs="Arial"/>
                <w:b/>
                <w:bCs/>
                <w:color w:val="000000"/>
              </w:rPr>
            </w:pPr>
          </w:p>
          <w:p w:rsidR="00EF2C28" w:rsidRPr="0043565C" w:rsidRDefault="00B0079A" w:rsidP="00892552">
            <w:pPr>
              <w:rPr>
                <w:rFonts w:ascii="Arial" w:hAnsi="Arial" w:cs="Arial"/>
                <w:b/>
                <w:bCs/>
                <w:color w:val="000000"/>
              </w:rPr>
            </w:pPr>
            <w:r>
              <w:rPr>
                <w:rFonts w:ascii="Arial" w:hAnsi="Arial" w:cs="Arial"/>
                <w:b/>
                <w:bCs/>
                <w:color w:val="000000"/>
              </w:rPr>
              <w:t>f</w:t>
            </w:r>
            <w:r w:rsidR="00EF2C28">
              <w:rPr>
                <w:rFonts w:ascii="Arial" w:hAnsi="Arial" w:cs="Arial"/>
                <w:b/>
                <w:bCs/>
                <w:color w:val="000000"/>
              </w:rPr>
              <w:t>)</w:t>
            </w:r>
          </w:p>
        </w:tc>
        <w:tc>
          <w:tcPr>
            <w:tcW w:w="3655" w:type="dxa"/>
            <w:vAlign w:val="center"/>
          </w:tcPr>
          <w:p w:rsidR="00EF2C28" w:rsidRPr="0043565C" w:rsidRDefault="00EF2C28" w:rsidP="00875024">
            <w:pPr>
              <w:rPr>
                <w:rFonts w:ascii="Arial" w:hAnsi="Arial" w:cs="Arial"/>
                <w:b/>
                <w:bCs/>
                <w:color w:val="000000"/>
              </w:rPr>
            </w:pPr>
            <w:r>
              <w:rPr>
                <w:rFonts w:ascii="Arial" w:hAnsi="Arial" w:cs="Arial"/>
                <w:b/>
                <w:bCs/>
                <w:color w:val="000000"/>
              </w:rPr>
              <w:t>Structural Input</w:t>
            </w:r>
          </w:p>
        </w:tc>
        <w:tc>
          <w:tcPr>
            <w:tcW w:w="5301" w:type="dxa"/>
          </w:tcPr>
          <w:p w:rsidR="00EF2C28" w:rsidRDefault="00B0079A" w:rsidP="00806ADF">
            <w:pPr>
              <w:jc w:val="both"/>
              <w:rPr>
                <w:rFonts w:ascii="Arial" w:hAnsi="Arial" w:cs="Arial"/>
                <w:bCs/>
                <w:color w:val="000000"/>
              </w:rPr>
            </w:pPr>
            <w:r>
              <w:rPr>
                <w:rFonts w:ascii="Arial" w:hAnsi="Arial" w:cs="Arial"/>
                <w:bCs/>
                <w:color w:val="000000"/>
              </w:rPr>
              <w:t>The PMU will h</w:t>
            </w:r>
            <w:r w:rsidR="00EF2C28">
              <w:rPr>
                <w:rFonts w:ascii="Arial" w:hAnsi="Arial" w:cs="Arial"/>
                <w:bCs/>
                <w:color w:val="000000"/>
              </w:rPr>
              <w:t>ire an external Structural Engineer to help with the structural aspects of the construction</w:t>
            </w:r>
            <w:r>
              <w:rPr>
                <w:rFonts w:ascii="Arial" w:hAnsi="Arial" w:cs="Arial"/>
                <w:bCs/>
                <w:color w:val="000000"/>
              </w:rPr>
              <w:t>.</w:t>
            </w:r>
          </w:p>
          <w:p w:rsidR="00EF2C28" w:rsidRDefault="00EF2C28" w:rsidP="00806ADF">
            <w:pPr>
              <w:jc w:val="both"/>
              <w:rPr>
                <w:rFonts w:ascii="Arial" w:hAnsi="Arial" w:cs="Arial"/>
                <w:bCs/>
                <w:color w:val="000000"/>
              </w:rPr>
            </w:pPr>
            <w:r>
              <w:rPr>
                <w:rFonts w:ascii="Arial" w:hAnsi="Arial" w:cs="Arial"/>
                <w:bCs/>
                <w:color w:val="000000"/>
              </w:rPr>
              <w:t xml:space="preserve"> </w:t>
            </w:r>
          </w:p>
        </w:tc>
      </w:tr>
      <w:tr w:rsidR="00B0079A" w:rsidRPr="0043565C" w:rsidTr="00F62852">
        <w:trPr>
          <w:trHeight w:val="931"/>
          <w:jc w:val="center"/>
        </w:trPr>
        <w:tc>
          <w:tcPr>
            <w:tcW w:w="622" w:type="dxa"/>
          </w:tcPr>
          <w:p w:rsidR="00B0079A" w:rsidRDefault="00B0079A" w:rsidP="00B0079A">
            <w:pPr>
              <w:rPr>
                <w:rFonts w:ascii="Arial" w:hAnsi="Arial" w:cs="Arial"/>
                <w:b/>
                <w:bCs/>
                <w:color w:val="000000"/>
              </w:rPr>
            </w:pPr>
          </w:p>
          <w:p w:rsidR="00B0079A" w:rsidRPr="0043565C" w:rsidRDefault="00B0079A" w:rsidP="00B0079A">
            <w:pPr>
              <w:rPr>
                <w:rFonts w:ascii="Arial" w:hAnsi="Arial" w:cs="Arial"/>
                <w:b/>
                <w:bCs/>
                <w:color w:val="000000"/>
              </w:rPr>
            </w:pPr>
            <w:r>
              <w:rPr>
                <w:rFonts w:ascii="Arial" w:hAnsi="Arial" w:cs="Arial"/>
                <w:b/>
                <w:bCs/>
                <w:color w:val="000000"/>
              </w:rPr>
              <w:t>g)</w:t>
            </w:r>
          </w:p>
        </w:tc>
        <w:tc>
          <w:tcPr>
            <w:tcW w:w="3655" w:type="dxa"/>
            <w:vAlign w:val="center"/>
          </w:tcPr>
          <w:p w:rsidR="00B0079A" w:rsidRPr="0043565C" w:rsidRDefault="00B0079A" w:rsidP="00B0079A">
            <w:pPr>
              <w:rPr>
                <w:rFonts w:ascii="Arial" w:hAnsi="Arial" w:cs="Arial"/>
                <w:b/>
                <w:bCs/>
                <w:color w:val="000000"/>
              </w:rPr>
            </w:pPr>
            <w:r>
              <w:rPr>
                <w:rFonts w:ascii="Arial" w:hAnsi="Arial" w:cs="Arial"/>
                <w:b/>
                <w:bCs/>
                <w:color w:val="000000"/>
              </w:rPr>
              <w:t>Construction Drawings</w:t>
            </w:r>
          </w:p>
        </w:tc>
        <w:tc>
          <w:tcPr>
            <w:tcW w:w="5301" w:type="dxa"/>
          </w:tcPr>
          <w:p w:rsidR="00B0079A" w:rsidRDefault="00B0079A" w:rsidP="00806ADF">
            <w:pPr>
              <w:jc w:val="both"/>
              <w:rPr>
                <w:rFonts w:ascii="Arial" w:hAnsi="Arial" w:cs="Arial"/>
                <w:bCs/>
                <w:color w:val="000000"/>
              </w:rPr>
            </w:pPr>
            <w:r>
              <w:rPr>
                <w:rFonts w:ascii="Arial" w:hAnsi="Arial" w:cs="Arial"/>
                <w:bCs/>
                <w:color w:val="000000"/>
              </w:rPr>
              <w:t>The PMU will prepare the construction drawings based on final reference drawings and structural input</w:t>
            </w:r>
            <w:r w:rsidR="00806ADF">
              <w:rPr>
                <w:rFonts w:ascii="Arial" w:hAnsi="Arial" w:cs="Arial"/>
                <w:bCs/>
                <w:color w:val="000000"/>
              </w:rPr>
              <w:t xml:space="preserve"> received.</w:t>
            </w:r>
          </w:p>
          <w:p w:rsidR="00B0079A" w:rsidRDefault="00B0079A" w:rsidP="00806ADF">
            <w:pPr>
              <w:jc w:val="both"/>
              <w:rPr>
                <w:rFonts w:ascii="Arial" w:hAnsi="Arial" w:cs="Arial"/>
                <w:bCs/>
                <w:color w:val="000000"/>
              </w:rPr>
            </w:pPr>
          </w:p>
        </w:tc>
      </w:tr>
      <w:tr w:rsidR="00EF2C28" w:rsidRPr="0043565C" w:rsidTr="00F62852">
        <w:trPr>
          <w:trHeight w:val="931"/>
          <w:jc w:val="center"/>
        </w:trPr>
        <w:tc>
          <w:tcPr>
            <w:tcW w:w="622" w:type="dxa"/>
          </w:tcPr>
          <w:p w:rsidR="00EF2C28" w:rsidRDefault="00EF2C28" w:rsidP="00892552">
            <w:pPr>
              <w:rPr>
                <w:rFonts w:ascii="Arial" w:hAnsi="Arial" w:cs="Arial"/>
                <w:b/>
                <w:bCs/>
                <w:color w:val="000000"/>
              </w:rPr>
            </w:pPr>
          </w:p>
          <w:p w:rsidR="00EF2C28" w:rsidRPr="0043565C" w:rsidRDefault="00B0079A" w:rsidP="00892552">
            <w:pPr>
              <w:rPr>
                <w:rFonts w:ascii="Arial" w:hAnsi="Arial" w:cs="Arial"/>
                <w:b/>
                <w:bCs/>
                <w:color w:val="000000"/>
              </w:rPr>
            </w:pPr>
            <w:r>
              <w:rPr>
                <w:rFonts w:ascii="Arial" w:hAnsi="Arial" w:cs="Arial"/>
                <w:b/>
                <w:bCs/>
                <w:color w:val="000000"/>
              </w:rPr>
              <w:t>h</w:t>
            </w:r>
            <w:r w:rsidR="00EF2C28">
              <w:rPr>
                <w:rFonts w:ascii="Arial" w:hAnsi="Arial" w:cs="Arial"/>
                <w:b/>
                <w:bCs/>
                <w:color w:val="000000"/>
              </w:rPr>
              <w:t>)</w:t>
            </w:r>
          </w:p>
        </w:tc>
        <w:tc>
          <w:tcPr>
            <w:tcW w:w="3655" w:type="dxa"/>
            <w:vAlign w:val="center"/>
          </w:tcPr>
          <w:p w:rsidR="00EF2C28" w:rsidRPr="0043565C" w:rsidRDefault="00707BF1" w:rsidP="00875024">
            <w:pPr>
              <w:rPr>
                <w:rFonts w:ascii="Arial" w:hAnsi="Arial" w:cs="Arial"/>
                <w:b/>
                <w:bCs/>
                <w:color w:val="000000"/>
              </w:rPr>
            </w:pPr>
            <w:r>
              <w:rPr>
                <w:rFonts w:ascii="Arial" w:hAnsi="Arial" w:cs="Arial"/>
                <w:b/>
                <w:bCs/>
                <w:color w:val="000000"/>
              </w:rPr>
              <w:t xml:space="preserve">Prepare </w:t>
            </w:r>
            <w:r w:rsidR="00EF2C28">
              <w:rPr>
                <w:rFonts w:ascii="Arial" w:hAnsi="Arial" w:cs="Arial"/>
                <w:b/>
                <w:bCs/>
                <w:color w:val="000000"/>
              </w:rPr>
              <w:t>Estimation</w:t>
            </w:r>
            <w:r>
              <w:rPr>
                <w:rFonts w:ascii="Arial" w:hAnsi="Arial" w:cs="Arial"/>
                <w:b/>
                <w:bCs/>
                <w:color w:val="000000"/>
              </w:rPr>
              <w:t>s</w:t>
            </w:r>
          </w:p>
        </w:tc>
        <w:tc>
          <w:tcPr>
            <w:tcW w:w="5301" w:type="dxa"/>
          </w:tcPr>
          <w:p w:rsidR="00EF2C28" w:rsidRDefault="00B0079A" w:rsidP="00806ADF">
            <w:pPr>
              <w:jc w:val="both"/>
              <w:rPr>
                <w:rFonts w:ascii="Arial" w:hAnsi="Arial" w:cs="Arial"/>
                <w:bCs/>
                <w:color w:val="000000"/>
              </w:rPr>
            </w:pPr>
            <w:r>
              <w:rPr>
                <w:rFonts w:ascii="Arial" w:hAnsi="Arial" w:cs="Arial"/>
                <w:bCs/>
                <w:color w:val="000000"/>
              </w:rPr>
              <w:t>The PMU will p</w:t>
            </w:r>
            <w:r w:rsidR="00EF2C28">
              <w:rPr>
                <w:rFonts w:ascii="Arial" w:hAnsi="Arial" w:cs="Arial"/>
                <w:bCs/>
                <w:color w:val="000000"/>
              </w:rPr>
              <w:t>repare the cost estimates for all the modules and materials involved</w:t>
            </w:r>
          </w:p>
          <w:p w:rsidR="00EF2C28" w:rsidRDefault="00EF2C28" w:rsidP="00806ADF">
            <w:pPr>
              <w:jc w:val="both"/>
              <w:rPr>
                <w:rFonts w:ascii="Arial" w:hAnsi="Arial" w:cs="Arial"/>
                <w:bCs/>
                <w:color w:val="000000"/>
              </w:rPr>
            </w:pPr>
          </w:p>
        </w:tc>
      </w:tr>
      <w:tr w:rsidR="00EF2C28" w:rsidRPr="0043565C" w:rsidTr="00B0079A">
        <w:trPr>
          <w:trHeight w:val="620"/>
          <w:jc w:val="center"/>
        </w:trPr>
        <w:tc>
          <w:tcPr>
            <w:tcW w:w="622" w:type="dxa"/>
          </w:tcPr>
          <w:p w:rsidR="00EF2C28" w:rsidRDefault="00EF2C28" w:rsidP="00892552">
            <w:pPr>
              <w:rPr>
                <w:rFonts w:ascii="Arial" w:hAnsi="Arial" w:cs="Arial"/>
                <w:b/>
                <w:bCs/>
                <w:color w:val="000000"/>
              </w:rPr>
            </w:pPr>
          </w:p>
          <w:p w:rsidR="00EF2C28" w:rsidRPr="0043565C" w:rsidRDefault="008D7AE1" w:rsidP="00892552">
            <w:pPr>
              <w:rPr>
                <w:rFonts w:ascii="Arial" w:hAnsi="Arial" w:cs="Arial"/>
                <w:b/>
                <w:bCs/>
                <w:color w:val="000000"/>
              </w:rPr>
            </w:pPr>
            <w:proofErr w:type="spellStart"/>
            <w:r>
              <w:rPr>
                <w:rFonts w:ascii="Arial" w:hAnsi="Arial" w:cs="Arial"/>
                <w:b/>
                <w:bCs/>
                <w:color w:val="000000"/>
              </w:rPr>
              <w:t>i</w:t>
            </w:r>
            <w:proofErr w:type="spellEnd"/>
            <w:r w:rsidR="00EF2C28">
              <w:rPr>
                <w:rFonts w:ascii="Arial" w:hAnsi="Arial" w:cs="Arial"/>
                <w:b/>
                <w:bCs/>
                <w:color w:val="000000"/>
              </w:rPr>
              <w:t>)</w:t>
            </w:r>
          </w:p>
        </w:tc>
        <w:tc>
          <w:tcPr>
            <w:tcW w:w="3655" w:type="dxa"/>
            <w:vAlign w:val="center"/>
          </w:tcPr>
          <w:p w:rsidR="00EF2C28" w:rsidRPr="0043565C" w:rsidRDefault="00EF2C28" w:rsidP="00875024">
            <w:pPr>
              <w:rPr>
                <w:rFonts w:ascii="Arial" w:hAnsi="Arial" w:cs="Arial"/>
                <w:b/>
                <w:bCs/>
                <w:color w:val="000000"/>
              </w:rPr>
            </w:pPr>
            <w:r>
              <w:rPr>
                <w:rFonts w:ascii="Arial" w:hAnsi="Arial" w:cs="Arial"/>
                <w:b/>
                <w:bCs/>
                <w:color w:val="000000"/>
              </w:rPr>
              <w:t>Review feedback</w:t>
            </w:r>
          </w:p>
        </w:tc>
        <w:tc>
          <w:tcPr>
            <w:tcW w:w="5301" w:type="dxa"/>
          </w:tcPr>
          <w:p w:rsidR="00EF2C28" w:rsidRDefault="00B0079A" w:rsidP="00806ADF">
            <w:pPr>
              <w:jc w:val="both"/>
              <w:rPr>
                <w:rFonts w:ascii="Arial" w:hAnsi="Arial" w:cs="Arial"/>
                <w:bCs/>
                <w:color w:val="000000"/>
              </w:rPr>
            </w:pPr>
            <w:r>
              <w:rPr>
                <w:rFonts w:ascii="Arial" w:hAnsi="Arial" w:cs="Arial"/>
                <w:bCs/>
                <w:color w:val="000000"/>
              </w:rPr>
              <w:t>The PMU will r</w:t>
            </w:r>
            <w:r w:rsidR="00EF2C28">
              <w:rPr>
                <w:rFonts w:ascii="Arial" w:hAnsi="Arial" w:cs="Arial"/>
                <w:bCs/>
                <w:color w:val="000000"/>
              </w:rPr>
              <w:t>eview internally and submit processes, drawings and design for external review</w:t>
            </w:r>
          </w:p>
          <w:p w:rsidR="00EF2C28" w:rsidRDefault="00EF2C28" w:rsidP="00806ADF">
            <w:pPr>
              <w:jc w:val="both"/>
              <w:rPr>
                <w:rFonts w:ascii="Arial" w:hAnsi="Arial" w:cs="Arial"/>
                <w:bCs/>
                <w:color w:val="000000"/>
              </w:rPr>
            </w:pPr>
          </w:p>
        </w:tc>
      </w:tr>
      <w:tr w:rsidR="00EF2C28" w:rsidRPr="0043565C" w:rsidTr="00AA3C59">
        <w:trPr>
          <w:trHeight w:val="310"/>
          <w:jc w:val="center"/>
        </w:trPr>
        <w:tc>
          <w:tcPr>
            <w:tcW w:w="9578" w:type="dxa"/>
            <w:gridSpan w:val="3"/>
            <w:shd w:val="clear" w:color="auto" w:fill="E2EFD9" w:themeFill="accent6" w:themeFillTint="33"/>
          </w:tcPr>
          <w:p w:rsidR="00EF2C28" w:rsidRPr="00EF2C28" w:rsidRDefault="00EF2C28" w:rsidP="00EF2C28">
            <w:pPr>
              <w:jc w:val="center"/>
              <w:rPr>
                <w:rFonts w:ascii="Arial" w:hAnsi="Arial" w:cs="Arial"/>
                <w:b/>
                <w:bCs/>
                <w:color w:val="000000"/>
              </w:rPr>
            </w:pPr>
            <w:r>
              <w:rPr>
                <w:rFonts w:ascii="Arial" w:hAnsi="Arial" w:cs="Arial"/>
                <w:b/>
                <w:bCs/>
                <w:color w:val="000000"/>
              </w:rPr>
              <w:t xml:space="preserve">Stage 3: </w:t>
            </w:r>
            <w:r w:rsidRPr="00EF2C28">
              <w:rPr>
                <w:rFonts w:ascii="Arial" w:hAnsi="Arial" w:cs="Arial"/>
                <w:b/>
                <w:bCs/>
                <w:color w:val="000000"/>
              </w:rPr>
              <w:t>Implementation</w:t>
            </w:r>
          </w:p>
        </w:tc>
      </w:tr>
      <w:tr w:rsidR="00223062" w:rsidRPr="0043565C" w:rsidTr="00F62852">
        <w:trPr>
          <w:trHeight w:val="473"/>
          <w:jc w:val="center"/>
        </w:trPr>
        <w:tc>
          <w:tcPr>
            <w:tcW w:w="622" w:type="dxa"/>
          </w:tcPr>
          <w:p w:rsidR="00223062" w:rsidRDefault="00223062" w:rsidP="00EA65C2">
            <w:pPr>
              <w:rPr>
                <w:rFonts w:ascii="Arial" w:hAnsi="Arial" w:cs="Arial"/>
                <w:b/>
                <w:bCs/>
                <w:color w:val="000000"/>
              </w:rPr>
            </w:pPr>
            <w:r>
              <w:rPr>
                <w:rFonts w:ascii="Arial" w:hAnsi="Arial" w:cs="Arial"/>
                <w:b/>
                <w:bCs/>
                <w:color w:val="000000"/>
              </w:rPr>
              <w:t>1</w:t>
            </w:r>
          </w:p>
        </w:tc>
        <w:tc>
          <w:tcPr>
            <w:tcW w:w="3655" w:type="dxa"/>
            <w:vAlign w:val="center"/>
          </w:tcPr>
          <w:p w:rsidR="00223062" w:rsidRDefault="00223062" w:rsidP="00EA65C2">
            <w:pPr>
              <w:rPr>
                <w:rFonts w:ascii="Arial" w:hAnsi="Arial" w:cs="Arial"/>
                <w:b/>
                <w:bCs/>
                <w:color w:val="000000"/>
              </w:rPr>
            </w:pPr>
            <w:r>
              <w:rPr>
                <w:rFonts w:ascii="Arial" w:hAnsi="Arial" w:cs="Arial"/>
                <w:b/>
                <w:bCs/>
                <w:color w:val="000000"/>
              </w:rPr>
              <w:t>Call for tender</w:t>
            </w:r>
          </w:p>
        </w:tc>
        <w:tc>
          <w:tcPr>
            <w:tcW w:w="5301" w:type="dxa"/>
          </w:tcPr>
          <w:p w:rsidR="00223062" w:rsidRDefault="00223062" w:rsidP="00223062">
            <w:pPr>
              <w:jc w:val="both"/>
              <w:rPr>
                <w:rFonts w:ascii="Arial" w:hAnsi="Arial" w:cs="Arial"/>
                <w:bCs/>
                <w:color w:val="000000"/>
              </w:rPr>
            </w:pPr>
            <w:r>
              <w:rPr>
                <w:rFonts w:ascii="Arial" w:hAnsi="Arial" w:cs="Arial"/>
                <w:bCs/>
                <w:color w:val="000000"/>
              </w:rPr>
              <w:t xml:space="preserve">The PMU will call for tenders by advertising etc. </w:t>
            </w:r>
          </w:p>
        </w:tc>
      </w:tr>
      <w:tr w:rsidR="00EA65C2" w:rsidRPr="0043565C" w:rsidTr="00F62852">
        <w:trPr>
          <w:trHeight w:val="473"/>
          <w:jc w:val="center"/>
        </w:trPr>
        <w:tc>
          <w:tcPr>
            <w:tcW w:w="622" w:type="dxa"/>
          </w:tcPr>
          <w:p w:rsidR="00EA65C2" w:rsidRDefault="00EA65C2" w:rsidP="00EA65C2">
            <w:pPr>
              <w:rPr>
                <w:rFonts w:ascii="Arial" w:hAnsi="Arial" w:cs="Arial"/>
                <w:b/>
                <w:bCs/>
                <w:color w:val="000000"/>
              </w:rPr>
            </w:pPr>
          </w:p>
          <w:p w:rsidR="00EA65C2" w:rsidRPr="0043565C" w:rsidRDefault="00223062" w:rsidP="00EA65C2">
            <w:pPr>
              <w:rPr>
                <w:rFonts w:ascii="Arial" w:hAnsi="Arial" w:cs="Arial"/>
                <w:b/>
                <w:bCs/>
                <w:color w:val="000000"/>
              </w:rPr>
            </w:pPr>
            <w:r>
              <w:rPr>
                <w:rFonts w:ascii="Arial" w:hAnsi="Arial" w:cs="Arial"/>
                <w:b/>
                <w:bCs/>
                <w:color w:val="000000"/>
              </w:rPr>
              <w:t>2</w:t>
            </w:r>
          </w:p>
        </w:tc>
        <w:tc>
          <w:tcPr>
            <w:tcW w:w="3655" w:type="dxa"/>
            <w:vAlign w:val="center"/>
          </w:tcPr>
          <w:p w:rsidR="00EA65C2" w:rsidRPr="0043565C" w:rsidRDefault="00EA65C2" w:rsidP="00EA65C2">
            <w:pPr>
              <w:rPr>
                <w:rFonts w:ascii="Arial" w:hAnsi="Arial" w:cs="Arial"/>
                <w:b/>
                <w:bCs/>
                <w:color w:val="000000"/>
              </w:rPr>
            </w:pPr>
            <w:r>
              <w:rPr>
                <w:rFonts w:ascii="Arial" w:hAnsi="Arial" w:cs="Arial"/>
                <w:b/>
                <w:bCs/>
                <w:color w:val="000000"/>
              </w:rPr>
              <w:t>Pre Bid Meeting</w:t>
            </w:r>
          </w:p>
        </w:tc>
        <w:tc>
          <w:tcPr>
            <w:tcW w:w="5301" w:type="dxa"/>
          </w:tcPr>
          <w:p w:rsidR="00EA65C2" w:rsidRDefault="00EA65C2" w:rsidP="00806ADF">
            <w:pPr>
              <w:jc w:val="both"/>
              <w:rPr>
                <w:rFonts w:ascii="Arial" w:hAnsi="Arial" w:cs="Arial"/>
                <w:bCs/>
                <w:color w:val="000000"/>
              </w:rPr>
            </w:pPr>
            <w:r>
              <w:rPr>
                <w:rFonts w:ascii="Arial" w:hAnsi="Arial" w:cs="Arial"/>
                <w:bCs/>
                <w:color w:val="000000"/>
              </w:rPr>
              <w:t>The PMU should conduct a pre-bid meeting to meet with all the contractors and orient them and explain to them the treatment modules and steps of construction.</w:t>
            </w:r>
          </w:p>
          <w:p w:rsidR="00EA65C2" w:rsidRDefault="00EA65C2" w:rsidP="00806ADF">
            <w:pPr>
              <w:jc w:val="both"/>
              <w:rPr>
                <w:rFonts w:ascii="Arial" w:hAnsi="Arial" w:cs="Arial"/>
                <w:bCs/>
                <w:color w:val="000000"/>
              </w:rPr>
            </w:pPr>
          </w:p>
        </w:tc>
      </w:tr>
      <w:tr w:rsidR="00EF2C28" w:rsidRPr="0043565C" w:rsidTr="00F62852">
        <w:trPr>
          <w:trHeight w:val="687"/>
          <w:jc w:val="center"/>
        </w:trPr>
        <w:tc>
          <w:tcPr>
            <w:tcW w:w="622" w:type="dxa"/>
          </w:tcPr>
          <w:p w:rsidR="008D7AE1" w:rsidRDefault="008D7AE1" w:rsidP="00EA65C2">
            <w:pPr>
              <w:rPr>
                <w:rFonts w:ascii="Arial" w:hAnsi="Arial" w:cs="Arial"/>
                <w:b/>
                <w:bCs/>
                <w:color w:val="000000"/>
              </w:rPr>
            </w:pPr>
          </w:p>
          <w:p w:rsidR="00EF2C28" w:rsidRPr="0043565C" w:rsidRDefault="00223062" w:rsidP="00EA65C2">
            <w:pPr>
              <w:rPr>
                <w:rFonts w:ascii="Arial" w:hAnsi="Arial" w:cs="Arial"/>
                <w:b/>
                <w:bCs/>
                <w:color w:val="000000"/>
              </w:rPr>
            </w:pPr>
            <w:r>
              <w:rPr>
                <w:rFonts w:ascii="Arial" w:hAnsi="Arial" w:cs="Arial"/>
                <w:b/>
                <w:bCs/>
                <w:color w:val="000000"/>
              </w:rPr>
              <w:t>3</w:t>
            </w:r>
          </w:p>
        </w:tc>
        <w:tc>
          <w:tcPr>
            <w:tcW w:w="3655" w:type="dxa"/>
            <w:vAlign w:val="center"/>
          </w:tcPr>
          <w:p w:rsidR="00EF2C28" w:rsidRPr="0043565C" w:rsidRDefault="00EA65C2" w:rsidP="00875024">
            <w:pPr>
              <w:rPr>
                <w:rFonts w:ascii="Arial" w:hAnsi="Arial" w:cs="Arial"/>
                <w:b/>
                <w:bCs/>
                <w:color w:val="000000"/>
              </w:rPr>
            </w:pPr>
            <w:r>
              <w:rPr>
                <w:rFonts w:ascii="Arial" w:hAnsi="Arial" w:cs="Arial"/>
                <w:b/>
                <w:bCs/>
                <w:color w:val="000000"/>
              </w:rPr>
              <w:t xml:space="preserve">Tender out Project </w:t>
            </w:r>
          </w:p>
        </w:tc>
        <w:tc>
          <w:tcPr>
            <w:tcW w:w="5301" w:type="dxa"/>
          </w:tcPr>
          <w:p w:rsidR="00EF2C28" w:rsidRDefault="00EA65C2" w:rsidP="00806ADF">
            <w:pPr>
              <w:jc w:val="both"/>
              <w:rPr>
                <w:rFonts w:ascii="Arial" w:hAnsi="Arial" w:cs="Arial"/>
                <w:bCs/>
                <w:color w:val="000000"/>
              </w:rPr>
            </w:pPr>
            <w:r>
              <w:rPr>
                <w:rFonts w:ascii="Arial" w:hAnsi="Arial" w:cs="Arial"/>
                <w:bCs/>
                <w:color w:val="000000"/>
              </w:rPr>
              <w:t>The PMU will tender out the project.</w:t>
            </w:r>
          </w:p>
        </w:tc>
      </w:tr>
      <w:tr w:rsidR="00EF2C28" w:rsidRPr="0043565C" w:rsidTr="00F62852">
        <w:trPr>
          <w:trHeight w:val="473"/>
          <w:jc w:val="center"/>
        </w:trPr>
        <w:tc>
          <w:tcPr>
            <w:tcW w:w="622" w:type="dxa"/>
          </w:tcPr>
          <w:p w:rsidR="00EF2C28" w:rsidRDefault="00EF2C28" w:rsidP="00EA65C2">
            <w:pPr>
              <w:rPr>
                <w:rFonts w:ascii="Arial" w:hAnsi="Arial" w:cs="Arial"/>
                <w:b/>
                <w:bCs/>
                <w:color w:val="000000"/>
              </w:rPr>
            </w:pPr>
          </w:p>
          <w:p w:rsidR="00EF2C28" w:rsidRPr="0043565C" w:rsidRDefault="00223062" w:rsidP="00EA65C2">
            <w:pPr>
              <w:rPr>
                <w:rFonts w:ascii="Arial" w:hAnsi="Arial" w:cs="Arial"/>
                <w:b/>
                <w:bCs/>
                <w:color w:val="000000"/>
              </w:rPr>
            </w:pPr>
            <w:r>
              <w:rPr>
                <w:rFonts w:ascii="Arial" w:hAnsi="Arial" w:cs="Arial"/>
                <w:b/>
                <w:bCs/>
                <w:color w:val="000000"/>
              </w:rPr>
              <w:t>4</w:t>
            </w:r>
          </w:p>
        </w:tc>
        <w:tc>
          <w:tcPr>
            <w:tcW w:w="3655" w:type="dxa"/>
            <w:vAlign w:val="center"/>
          </w:tcPr>
          <w:p w:rsidR="00EF2C28" w:rsidRPr="0043565C" w:rsidRDefault="00EF2C28" w:rsidP="00875024">
            <w:pPr>
              <w:rPr>
                <w:rFonts w:ascii="Arial" w:hAnsi="Arial" w:cs="Arial"/>
                <w:b/>
                <w:bCs/>
                <w:color w:val="000000"/>
              </w:rPr>
            </w:pPr>
            <w:r>
              <w:rPr>
                <w:rFonts w:ascii="Arial" w:hAnsi="Arial" w:cs="Arial"/>
                <w:b/>
                <w:bCs/>
                <w:color w:val="000000"/>
              </w:rPr>
              <w:t>Selecting Contractor</w:t>
            </w:r>
          </w:p>
        </w:tc>
        <w:tc>
          <w:tcPr>
            <w:tcW w:w="5301" w:type="dxa"/>
          </w:tcPr>
          <w:p w:rsidR="00EF2C28" w:rsidRDefault="00EA65C2" w:rsidP="00806ADF">
            <w:pPr>
              <w:jc w:val="both"/>
              <w:rPr>
                <w:rFonts w:ascii="Arial" w:hAnsi="Arial" w:cs="Arial"/>
                <w:bCs/>
                <w:color w:val="000000"/>
              </w:rPr>
            </w:pPr>
            <w:r>
              <w:rPr>
                <w:rFonts w:ascii="Arial" w:hAnsi="Arial" w:cs="Arial"/>
                <w:bCs/>
                <w:color w:val="000000"/>
              </w:rPr>
              <w:t>The PMU will s</w:t>
            </w:r>
            <w:r w:rsidR="00EF2C28">
              <w:rPr>
                <w:rFonts w:ascii="Arial" w:hAnsi="Arial" w:cs="Arial"/>
                <w:bCs/>
                <w:color w:val="000000"/>
              </w:rPr>
              <w:t>elect the Contractor</w:t>
            </w:r>
            <w:r>
              <w:rPr>
                <w:rFonts w:ascii="Arial" w:hAnsi="Arial" w:cs="Arial"/>
                <w:bCs/>
                <w:color w:val="000000"/>
              </w:rPr>
              <w:t xml:space="preserve"> after evaluating the techno commercial and financial tenders.</w:t>
            </w:r>
          </w:p>
          <w:p w:rsidR="00EF2C28" w:rsidRDefault="00EF2C28" w:rsidP="00806ADF">
            <w:pPr>
              <w:jc w:val="both"/>
              <w:rPr>
                <w:rFonts w:ascii="Arial" w:hAnsi="Arial" w:cs="Arial"/>
                <w:bCs/>
                <w:color w:val="000000"/>
              </w:rPr>
            </w:pPr>
          </w:p>
        </w:tc>
      </w:tr>
      <w:tr w:rsidR="00EF2C28" w:rsidRPr="0043565C" w:rsidTr="00F62852">
        <w:trPr>
          <w:trHeight w:val="458"/>
          <w:jc w:val="center"/>
        </w:trPr>
        <w:tc>
          <w:tcPr>
            <w:tcW w:w="622" w:type="dxa"/>
          </w:tcPr>
          <w:p w:rsidR="00EF2C28" w:rsidRDefault="00EF2C28" w:rsidP="008D7AE1">
            <w:pPr>
              <w:rPr>
                <w:rFonts w:ascii="Arial" w:hAnsi="Arial" w:cs="Arial"/>
                <w:b/>
                <w:bCs/>
                <w:color w:val="000000"/>
              </w:rPr>
            </w:pPr>
          </w:p>
          <w:p w:rsidR="00EF2C28" w:rsidRPr="0043565C" w:rsidRDefault="00223062" w:rsidP="008D7AE1">
            <w:pPr>
              <w:rPr>
                <w:rFonts w:ascii="Arial" w:hAnsi="Arial" w:cs="Arial"/>
                <w:b/>
                <w:bCs/>
                <w:color w:val="000000"/>
              </w:rPr>
            </w:pPr>
            <w:r>
              <w:rPr>
                <w:rFonts w:ascii="Arial" w:hAnsi="Arial" w:cs="Arial"/>
                <w:b/>
                <w:bCs/>
                <w:color w:val="000000"/>
              </w:rPr>
              <w:t>5</w:t>
            </w:r>
          </w:p>
        </w:tc>
        <w:tc>
          <w:tcPr>
            <w:tcW w:w="3655" w:type="dxa"/>
            <w:vAlign w:val="center"/>
          </w:tcPr>
          <w:p w:rsidR="00EF2C28" w:rsidRPr="0043565C" w:rsidRDefault="00EA65C2" w:rsidP="00875024">
            <w:pPr>
              <w:rPr>
                <w:rFonts w:ascii="Arial" w:hAnsi="Arial" w:cs="Arial"/>
                <w:b/>
                <w:bCs/>
                <w:color w:val="000000"/>
              </w:rPr>
            </w:pPr>
            <w:r>
              <w:rPr>
                <w:rFonts w:ascii="Arial" w:hAnsi="Arial" w:cs="Arial"/>
                <w:b/>
                <w:bCs/>
                <w:color w:val="000000"/>
              </w:rPr>
              <w:t xml:space="preserve">Contract Agreement </w:t>
            </w:r>
          </w:p>
        </w:tc>
        <w:tc>
          <w:tcPr>
            <w:tcW w:w="5301" w:type="dxa"/>
          </w:tcPr>
          <w:p w:rsidR="00EF2C28" w:rsidRDefault="00EA65C2" w:rsidP="00806ADF">
            <w:pPr>
              <w:jc w:val="both"/>
              <w:rPr>
                <w:rFonts w:ascii="Arial" w:hAnsi="Arial" w:cs="Arial"/>
                <w:bCs/>
                <w:color w:val="000000"/>
              </w:rPr>
            </w:pPr>
            <w:r>
              <w:rPr>
                <w:rFonts w:ascii="Arial" w:hAnsi="Arial" w:cs="Arial"/>
                <w:bCs/>
                <w:color w:val="000000"/>
              </w:rPr>
              <w:t>The PMU will sign an agreement with the contactor selected.</w:t>
            </w:r>
          </w:p>
          <w:p w:rsidR="00EF2C28" w:rsidRDefault="00EF2C28" w:rsidP="00806ADF">
            <w:pPr>
              <w:jc w:val="both"/>
              <w:rPr>
                <w:rFonts w:ascii="Arial" w:hAnsi="Arial" w:cs="Arial"/>
                <w:bCs/>
                <w:color w:val="000000"/>
              </w:rPr>
            </w:pPr>
          </w:p>
        </w:tc>
      </w:tr>
      <w:tr w:rsidR="00EF2C28" w:rsidRPr="0043565C" w:rsidTr="00F62852">
        <w:trPr>
          <w:trHeight w:val="702"/>
          <w:jc w:val="center"/>
        </w:trPr>
        <w:tc>
          <w:tcPr>
            <w:tcW w:w="622" w:type="dxa"/>
          </w:tcPr>
          <w:p w:rsidR="00EF2C28" w:rsidRDefault="00EF2C28" w:rsidP="008D7AE1">
            <w:pPr>
              <w:rPr>
                <w:rFonts w:ascii="Arial" w:hAnsi="Arial" w:cs="Arial"/>
                <w:b/>
                <w:bCs/>
                <w:color w:val="000000"/>
              </w:rPr>
            </w:pPr>
          </w:p>
          <w:p w:rsidR="00EF2C28" w:rsidRPr="0043565C" w:rsidRDefault="00223062" w:rsidP="008D7AE1">
            <w:pPr>
              <w:rPr>
                <w:rFonts w:ascii="Arial" w:hAnsi="Arial" w:cs="Arial"/>
                <w:b/>
                <w:bCs/>
                <w:color w:val="000000"/>
              </w:rPr>
            </w:pPr>
            <w:r>
              <w:rPr>
                <w:rFonts w:ascii="Arial" w:hAnsi="Arial" w:cs="Arial"/>
                <w:b/>
                <w:bCs/>
                <w:color w:val="000000"/>
              </w:rPr>
              <w:t>6</w:t>
            </w:r>
          </w:p>
        </w:tc>
        <w:tc>
          <w:tcPr>
            <w:tcW w:w="3655" w:type="dxa"/>
            <w:vAlign w:val="center"/>
          </w:tcPr>
          <w:p w:rsidR="00EF2C28" w:rsidRPr="0043565C" w:rsidRDefault="00F95569" w:rsidP="00875024">
            <w:pPr>
              <w:rPr>
                <w:rFonts w:ascii="Arial" w:hAnsi="Arial" w:cs="Arial"/>
                <w:b/>
                <w:bCs/>
                <w:color w:val="000000"/>
              </w:rPr>
            </w:pPr>
            <w:r>
              <w:rPr>
                <w:rFonts w:ascii="Arial" w:hAnsi="Arial" w:cs="Arial"/>
                <w:b/>
                <w:bCs/>
                <w:color w:val="000000"/>
              </w:rPr>
              <w:t xml:space="preserve">Implementation and </w:t>
            </w:r>
            <w:r w:rsidR="00EF2C28">
              <w:rPr>
                <w:rFonts w:ascii="Arial" w:hAnsi="Arial" w:cs="Arial"/>
                <w:b/>
                <w:bCs/>
                <w:color w:val="000000"/>
              </w:rPr>
              <w:t>Commissioning</w:t>
            </w:r>
          </w:p>
        </w:tc>
        <w:tc>
          <w:tcPr>
            <w:tcW w:w="5301" w:type="dxa"/>
          </w:tcPr>
          <w:p w:rsidR="00EF2C28" w:rsidRDefault="00806ADF" w:rsidP="00806ADF">
            <w:pPr>
              <w:jc w:val="both"/>
              <w:rPr>
                <w:rFonts w:ascii="Arial" w:hAnsi="Arial" w:cs="Arial"/>
                <w:bCs/>
                <w:color w:val="000000"/>
              </w:rPr>
            </w:pPr>
            <w:r>
              <w:rPr>
                <w:rFonts w:ascii="Arial" w:hAnsi="Arial" w:cs="Arial"/>
                <w:bCs/>
                <w:color w:val="000000"/>
              </w:rPr>
              <w:t>The PMU will supervise the construction and t</w:t>
            </w:r>
            <w:r w:rsidR="00EF2C28">
              <w:rPr>
                <w:rFonts w:ascii="Arial" w:hAnsi="Arial" w:cs="Arial"/>
                <w:bCs/>
                <w:color w:val="000000"/>
              </w:rPr>
              <w:t>est all the modules to see if they function as per the desired objective</w:t>
            </w:r>
            <w:r>
              <w:rPr>
                <w:rFonts w:ascii="Arial" w:hAnsi="Arial" w:cs="Arial"/>
                <w:bCs/>
                <w:color w:val="000000"/>
              </w:rPr>
              <w:t>.</w:t>
            </w:r>
          </w:p>
        </w:tc>
      </w:tr>
      <w:tr w:rsidR="00EF2C28" w:rsidRPr="0043565C" w:rsidTr="00AA3C59">
        <w:trPr>
          <w:trHeight w:val="328"/>
          <w:jc w:val="center"/>
        </w:trPr>
        <w:tc>
          <w:tcPr>
            <w:tcW w:w="9578" w:type="dxa"/>
            <w:gridSpan w:val="3"/>
            <w:shd w:val="clear" w:color="auto" w:fill="BDD6EE" w:themeFill="accent1" w:themeFillTint="66"/>
          </w:tcPr>
          <w:p w:rsidR="00EF2C28" w:rsidRDefault="00EF2C28" w:rsidP="00F62852">
            <w:pPr>
              <w:tabs>
                <w:tab w:val="left" w:pos="1200"/>
                <w:tab w:val="center" w:pos="3714"/>
              </w:tabs>
              <w:jc w:val="center"/>
              <w:rPr>
                <w:rFonts w:ascii="Arial" w:hAnsi="Arial" w:cs="Arial"/>
                <w:bCs/>
                <w:color w:val="000000"/>
              </w:rPr>
            </w:pPr>
            <w:r>
              <w:rPr>
                <w:rFonts w:ascii="Arial" w:hAnsi="Arial" w:cs="Arial"/>
                <w:b/>
                <w:bCs/>
                <w:color w:val="000000"/>
              </w:rPr>
              <w:t>Stage 4: Operation &amp; Maintenance</w:t>
            </w:r>
          </w:p>
        </w:tc>
      </w:tr>
      <w:tr w:rsidR="00EF2C28" w:rsidRPr="0043565C" w:rsidTr="00F62852">
        <w:trPr>
          <w:trHeight w:val="328"/>
          <w:jc w:val="center"/>
        </w:trPr>
        <w:tc>
          <w:tcPr>
            <w:tcW w:w="622" w:type="dxa"/>
            <w:shd w:val="clear" w:color="auto" w:fill="auto"/>
          </w:tcPr>
          <w:p w:rsidR="00EF2C28" w:rsidRDefault="00EF2C28" w:rsidP="00246B95">
            <w:pPr>
              <w:rPr>
                <w:rFonts w:ascii="Arial" w:hAnsi="Arial" w:cs="Arial"/>
                <w:b/>
                <w:bCs/>
                <w:color w:val="000000"/>
              </w:rPr>
            </w:pPr>
            <w:r>
              <w:rPr>
                <w:rFonts w:ascii="Arial" w:hAnsi="Arial" w:cs="Arial"/>
                <w:b/>
                <w:bCs/>
                <w:color w:val="000000"/>
              </w:rPr>
              <w:t>1</w:t>
            </w:r>
          </w:p>
        </w:tc>
        <w:tc>
          <w:tcPr>
            <w:tcW w:w="3655" w:type="dxa"/>
            <w:shd w:val="clear" w:color="auto" w:fill="auto"/>
          </w:tcPr>
          <w:p w:rsidR="00EF2C28" w:rsidRDefault="00EF2C28" w:rsidP="00246B95">
            <w:pPr>
              <w:rPr>
                <w:rFonts w:ascii="Arial" w:hAnsi="Arial" w:cs="Arial"/>
                <w:b/>
                <w:bCs/>
                <w:color w:val="000000"/>
              </w:rPr>
            </w:pPr>
            <w:r>
              <w:rPr>
                <w:rFonts w:ascii="Arial" w:hAnsi="Arial" w:cs="Arial"/>
                <w:b/>
                <w:bCs/>
                <w:color w:val="000000"/>
              </w:rPr>
              <w:t>Prepare O&amp;M Manual</w:t>
            </w:r>
          </w:p>
        </w:tc>
        <w:tc>
          <w:tcPr>
            <w:tcW w:w="5301" w:type="dxa"/>
            <w:shd w:val="clear" w:color="auto" w:fill="auto"/>
          </w:tcPr>
          <w:p w:rsidR="00EF2C28" w:rsidRDefault="00201F0B" w:rsidP="00806ADF">
            <w:pPr>
              <w:jc w:val="both"/>
              <w:rPr>
                <w:rFonts w:ascii="Arial" w:hAnsi="Arial" w:cs="Arial"/>
                <w:bCs/>
                <w:color w:val="000000"/>
              </w:rPr>
            </w:pPr>
            <w:r>
              <w:rPr>
                <w:rFonts w:ascii="Arial" w:hAnsi="Arial" w:cs="Arial"/>
                <w:bCs/>
                <w:color w:val="000000"/>
              </w:rPr>
              <w:t>The PMU will p</w:t>
            </w:r>
            <w:r w:rsidR="00EF2C28" w:rsidRPr="000126F8">
              <w:rPr>
                <w:rFonts w:ascii="Arial" w:hAnsi="Arial" w:cs="Arial"/>
                <w:bCs/>
                <w:color w:val="000000"/>
              </w:rPr>
              <w:t>repare the O&amp;M Manual for the modules</w:t>
            </w:r>
            <w:r>
              <w:rPr>
                <w:rFonts w:ascii="Arial" w:hAnsi="Arial" w:cs="Arial"/>
                <w:bCs/>
                <w:color w:val="000000"/>
              </w:rPr>
              <w:t xml:space="preserve"> in FSTP.</w:t>
            </w:r>
          </w:p>
          <w:p w:rsidR="00EF2C28" w:rsidRDefault="00EF2C28" w:rsidP="00806ADF">
            <w:pPr>
              <w:jc w:val="both"/>
              <w:rPr>
                <w:rFonts w:ascii="Arial" w:hAnsi="Arial" w:cs="Arial"/>
                <w:b/>
                <w:bCs/>
                <w:color w:val="000000"/>
              </w:rPr>
            </w:pPr>
          </w:p>
        </w:tc>
      </w:tr>
      <w:tr w:rsidR="00EF2C28" w:rsidRPr="0043565C" w:rsidTr="00F62852">
        <w:trPr>
          <w:trHeight w:val="702"/>
          <w:jc w:val="center"/>
        </w:trPr>
        <w:tc>
          <w:tcPr>
            <w:tcW w:w="622" w:type="dxa"/>
            <w:shd w:val="clear" w:color="auto" w:fill="auto"/>
          </w:tcPr>
          <w:p w:rsidR="00EF2C28" w:rsidRDefault="00EF2C28" w:rsidP="00246B95">
            <w:pPr>
              <w:rPr>
                <w:rFonts w:ascii="Arial" w:hAnsi="Arial" w:cs="Arial"/>
                <w:b/>
                <w:bCs/>
                <w:color w:val="000000"/>
              </w:rPr>
            </w:pPr>
            <w:r>
              <w:rPr>
                <w:rFonts w:ascii="Arial" w:hAnsi="Arial" w:cs="Arial"/>
                <w:b/>
                <w:bCs/>
                <w:color w:val="000000"/>
              </w:rPr>
              <w:t>2</w:t>
            </w:r>
          </w:p>
        </w:tc>
        <w:tc>
          <w:tcPr>
            <w:tcW w:w="3655" w:type="dxa"/>
            <w:shd w:val="clear" w:color="auto" w:fill="auto"/>
          </w:tcPr>
          <w:p w:rsidR="00EF2C28" w:rsidRDefault="00EF2C28" w:rsidP="00246B95">
            <w:pPr>
              <w:rPr>
                <w:rFonts w:ascii="Arial" w:hAnsi="Arial" w:cs="Arial"/>
                <w:b/>
                <w:bCs/>
                <w:color w:val="000000"/>
              </w:rPr>
            </w:pPr>
            <w:r>
              <w:rPr>
                <w:rFonts w:ascii="Arial" w:hAnsi="Arial" w:cs="Arial"/>
                <w:b/>
                <w:bCs/>
                <w:color w:val="000000"/>
              </w:rPr>
              <w:t>Training of operators</w:t>
            </w:r>
          </w:p>
        </w:tc>
        <w:tc>
          <w:tcPr>
            <w:tcW w:w="5301" w:type="dxa"/>
            <w:shd w:val="clear" w:color="auto" w:fill="auto"/>
          </w:tcPr>
          <w:p w:rsidR="00EF2C28" w:rsidRPr="00926752" w:rsidRDefault="00201F0B" w:rsidP="00806ADF">
            <w:pPr>
              <w:jc w:val="both"/>
              <w:rPr>
                <w:rFonts w:ascii="Arial" w:hAnsi="Arial" w:cs="Arial"/>
                <w:bCs/>
                <w:color w:val="000000"/>
              </w:rPr>
            </w:pPr>
            <w:r>
              <w:rPr>
                <w:rFonts w:ascii="Arial" w:hAnsi="Arial" w:cs="Arial"/>
                <w:bCs/>
                <w:color w:val="000000"/>
              </w:rPr>
              <w:t xml:space="preserve">The </w:t>
            </w:r>
            <w:r w:rsidR="00CF4CB4">
              <w:rPr>
                <w:rFonts w:ascii="Arial" w:hAnsi="Arial" w:cs="Arial"/>
                <w:bCs/>
                <w:color w:val="000000"/>
              </w:rPr>
              <w:t xml:space="preserve">City/State should </w:t>
            </w:r>
            <w:r>
              <w:rPr>
                <w:rFonts w:ascii="Arial" w:hAnsi="Arial" w:cs="Arial"/>
                <w:bCs/>
                <w:color w:val="000000"/>
              </w:rPr>
              <w:t>arrange to t</w:t>
            </w:r>
            <w:r w:rsidR="00EF2C28" w:rsidRPr="00926752">
              <w:rPr>
                <w:rFonts w:ascii="Arial" w:hAnsi="Arial" w:cs="Arial"/>
                <w:bCs/>
                <w:color w:val="000000"/>
              </w:rPr>
              <w:t>rain operators to ensure the modules are correctly operated and maintained</w:t>
            </w:r>
          </w:p>
          <w:p w:rsidR="00EF2C28" w:rsidRDefault="00EF2C28" w:rsidP="00806ADF">
            <w:pPr>
              <w:jc w:val="both"/>
              <w:rPr>
                <w:rFonts w:ascii="Arial" w:hAnsi="Arial" w:cs="Arial"/>
                <w:b/>
                <w:bCs/>
                <w:color w:val="000000"/>
              </w:rPr>
            </w:pPr>
          </w:p>
        </w:tc>
      </w:tr>
      <w:tr w:rsidR="00EF2C28" w:rsidRPr="0043565C" w:rsidTr="00201F0B">
        <w:trPr>
          <w:trHeight w:val="503"/>
          <w:jc w:val="center"/>
        </w:trPr>
        <w:tc>
          <w:tcPr>
            <w:tcW w:w="622" w:type="dxa"/>
            <w:shd w:val="clear" w:color="auto" w:fill="auto"/>
          </w:tcPr>
          <w:p w:rsidR="00EF2C28" w:rsidRDefault="00EF2C28" w:rsidP="00246B95">
            <w:pPr>
              <w:rPr>
                <w:rFonts w:ascii="Arial" w:hAnsi="Arial" w:cs="Arial"/>
                <w:b/>
                <w:bCs/>
                <w:color w:val="000000"/>
              </w:rPr>
            </w:pPr>
            <w:r>
              <w:rPr>
                <w:rFonts w:ascii="Arial" w:hAnsi="Arial" w:cs="Arial"/>
                <w:b/>
                <w:bCs/>
                <w:color w:val="000000"/>
              </w:rPr>
              <w:t>3</w:t>
            </w:r>
          </w:p>
        </w:tc>
        <w:tc>
          <w:tcPr>
            <w:tcW w:w="3655" w:type="dxa"/>
            <w:shd w:val="clear" w:color="auto" w:fill="auto"/>
          </w:tcPr>
          <w:p w:rsidR="00EF2C28" w:rsidRDefault="00201F0B" w:rsidP="00415054">
            <w:pPr>
              <w:rPr>
                <w:rFonts w:ascii="Arial" w:hAnsi="Arial" w:cs="Arial"/>
                <w:b/>
                <w:bCs/>
                <w:color w:val="000000"/>
              </w:rPr>
            </w:pPr>
            <w:r>
              <w:rPr>
                <w:rFonts w:ascii="Arial" w:hAnsi="Arial" w:cs="Arial"/>
                <w:b/>
                <w:bCs/>
                <w:color w:val="000000"/>
              </w:rPr>
              <w:t xml:space="preserve">Regular </w:t>
            </w:r>
            <w:r w:rsidR="00EF2C28">
              <w:rPr>
                <w:rFonts w:ascii="Arial" w:hAnsi="Arial" w:cs="Arial"/>
                <w:b/>
                <w:bCs/>
                <w:color w:val="000000"/>
              </w:rPr>
              <w:t xml:space="preserve">Monitoring </w:t>
            </w:r>
          </w:p>
        </w:tc>
        <w:tc>
          <w:tcPr>
            <w:tcW w:w="5301" w:type="dxa"/>
            <w:shd w:val="clear" w:color="auto" w:fill="auto"/>
          </w:tcPr>
          <w:p w:rsidR="00EF2C28" w:rsidRDefault="00201F0B" w:rsidP="00806ADF">
            <w:pPr>
              <w:jc w:val="both"/>
              <w:rPr>
                <w:rFonts w:ascii="Arial" w:hAnsi="Arial" w:cs="Arial"/>
                <w:bCs/>
                <w:color w:val="000000"/>
              </w:rPr>
            </w:pPr>
            <w:r>
              <w:rPr>
                <w:rFonts w:ascii="Arial" w:hAnsi="Arial" w:cs="Arial"/>
                <w:bCs/>
                <w:color w:val="000000"/>
              </w:rPr>
              <w:t xml:space="preserve">The </w:t>
            </w:r>
            <w:r w:rsidR="00CF4CB4">
              <w:rPr>
                <w:rFonts w:ascii="Arial" w:hAnsi="Arial" w:cs="Arial"/>
                <w:bCs/>
                <w:color w:val="000000"/>
              </w:rPr>
              <w:t xml:space="preserve">concerned </w:t>
            </w:r>
            <w:r w:rsidR="00CA59D9">
              <w:rPr>
                <w:rFonts w:ascii="Arial" w:hAnsi="Arial" w:cs="Arial"/>
                <w:bCs/>
                <w:color w:val="000000"/>
              </w:rPr>
              <w:t>officials/</w:t>
            </w:r>
            <w:r w:rsidR="00CF4CB4">
              <w:rPr>
                <w:rFonts w:ascii="Arial" w:hAnsi="Arial" w:cs="Arial"/>
                <w:bCs/>
                <w:color w:val="000000"/>
              </w:rPr>
              <w:t>engineers of the</w:t>
            </w:r>
            <w:r>
              <w:rPr>
                <w:rFonts w:ascii="Arial" w:hAnsi="Arial" w:cs="Arial"/>
                <w:bCs/>
                <w:color w:val="000000"/>
              </w:rPr>
              <w:t xml:space="preserve"> City/ State </w:t>
            </w:r>
            <w:r w:rsidR="00CF4CB4">
              <w:rPr>
                <w:rFonts w:ascii="Arial" w:hAnsi="Arial" w:cs="Arial"/>
                <w:bCs/>
                <w:color w:val="000000"/>
              </w:rPr>
              <w:t xml:space="preserve">should </w:t>
            </w:r>
            <w:r>
              <w:rPr>
                <w:rFonts w:ascii="Arial" w:hAnsi="Arial" w:cs="Arial"/>
                <w:bCs/>
                <w:color w:val="000000"/>
              </w:rPr>
              <w:t>s</w:t>
            </w:r>
            <w:r w:rsidR="00EF2C28">
              <w:rPr>
                <w:rFonts w:ascii="Arial" w:hAnsi="Arial" w:cs="Arial"/>
                <w:bCs/>
                <w:color w:val="000000"/>
              </w:rPr>
              <w:t xml:space="preserve">upervise the </w:t>
            </w:r>
            <w:r w:rsidR="00EF2C28" w:rsidRPr="00415054">
              <w:rPr>
                <w:rFonts w:ascii="Arial" w:hAnsi="Arial" w:cs="Arial"/>
                <w:bCs/>
                <w:color w:val="000000"/>
              </w:rPr>
              <w:t>monitor</w:t>
            </w:r>
            <w:r w:rsidR="00EF2C28">
              <w:rPr>
                <w:rFonts w:ascii="Arial" w:hAnsi="Arial" w:cs="Arial"/>
                <w:bCs/>
                <w:color w:val="000000"/>
              </w:rPr>
              <w:t>ing</w:t>
            </w:r>
            <w:r>
              <w:rPr>
                <w:rFonts w:ascii="Arial" w:hAnsi="Arial" w:cs="Arial"/>
                <w:bCs/>
                <w:color w:val="000000"/>
              </w:rPr>
              <w:t xml:space="preserve"> and operation of the plant and all input and outp</w:t>
            </w:r>
            <w:r w:rsidR="00CA59D9">
              <w:rPr>
                <w:rFonts w:ascii="Arial" w:hAnsi="Arial" w:cs="Arial"/>
                <w:bCs/>
                <w:color w:val="000000"/>
              </w:rPr>
              <w:t>ut parameters should be checked regularly.</w:t>
            </w:r>
          </w:p>
          <w:p w:rsidR="00201F0B" w:rsidRDefault="00201F0B" w:rsidP="00806ADF">
            <w:pPr>
              <w:jc w:val="both"/>
              <w:rPr>
                <w:rFonts w:ascii="Arial" w:hAnsi="Arial" w:cs="Arial"/>
                <w:b/>
                <w:bCs/>
                <w:color w:val="000000"/>
              </w:rPr>
            </w:pPr>
          </w:p>
        </w:tc>
      </w:tr>
      <w:tr w:rsidR="00201F0B" w:rsidRPr="0043565C" w:rsidTr="00201F0B">
        <w:trPr>
          <w:trHeight w:val="503"/>
          <w:jc w:val="center"/>
        </w:trPr>
        <w:tc>
          <w:tcPr>
            <w:tcW w:w="622" w:type="dxa"/>
            <w:shd w:val="clear" w:color="auto" w:fill="auto"/>
          </w:tcPr>
          <w:p w:rsidR="00201F0B" w:rsidRDefault="00201F0B" w:rsidP="00246B95">
            <w:pPr>
              <w:rPr>
                <w:rFonts w:ascii="Arial" w:hAnsi="Arial" w:cs="Arial"/>
                <w:b/>
                <w:bCs/>
                <w:color w:val="000000"/>
              </w:rPr>
            </w:pPr>
            <w:r>
              <w:rPr>
                <w:rFonts w:ascii="Arial" w:hAnsi="Arial" w:cs="Arial"/>
                <w:b/>
                <w:bCs/>
                <w:color w:val="000000"/>
              </w:rPr>
              <w:t>4</w:t>
            </w:r>
          </w:p>
        </w:tc>
        <w:tc>
          <w:tcPr>
            <w:tcW w:w="3655" w:type="dxa"/>
            <w:shd w:val="clear" w:color="auto" w:fill="auto"/>
          </w:tcPr>
          <w:p w:rsidR="00201F0B" w:rsidRDefault="00CF4CB4" w:rsidP="00415054">
            <w:pPr>
              <w:rPr>
                <w:rFonts w:ascii="Arial" w:hAnsi="Arial" w:cs="Arial"/>
                <w:b/>
                <w:bCs/>
                <w:color w:val="000000"/>
              </w:rPr>
            </w:pPr>
            <w:r>
              <w:rPr>
                <w:rFonts w:ascii="Arial" w:hAnsi="Arial" w:cs="Arial"/>
                <w:b/>
                <w:bCs/>
                <w:color w:val="000000"/>
              </w:rPr>
              <w:t>Create Database for Monitoring and Evaluation</w:t>
            </w:r>
          </w:p>
        </w:tc>
        <w:tc>
          <w:tcPr>
            <w:tcW w:w="5301" w:type="dxa"/>
            <w:shd w:val="clear" w:color="auto" w:fill="auto"/>
          </w:tcPr>
          <w:p w:rsidR="00201F0B" w:rsidRDefault="00CF4CB4" w:rsidP="00806ADF">
            <w:pPr>
              <w:jc w:val="both"/>
              <w:rPr>
                <w:rFonts w:ascii="Arial" w:hAnsi="Arial" w:cs="Arial"/>
                <w:bCs/>
                <w:color w:val="000000"/>
              </w:rPr>
            </w:pPr>
            <w:r>
              <w:rPr>
                <w:rFonts w:ascii="Arial" w:hAnsi="Arial" w:cs="Arial"/>
                <w:bCs/>
                <w:color w:val="000000"/>
              </w:rPr>
              <w:t>The City/ State</w:t>
            </w:r>
            <w:r w:rsidR="00EC483C">
              <w:rPr>
                <w:rFonts w:ascii="Arial" w:hAnsi="Arial" w:cs="Arial"/>
                <w:bCs/>
                <w:color w:val="000000"/>
              </w:rPr>
              <w:t xml:space="preserve"> should create a database for input and output parameters as well as expense and revenue incurred for FSTP operation.</w:t>
            </w:r>
          </w:p>
        </w:tc>
      </w:tr>
    </w:tbl>
    <w:p w:rsidR="00207710" w:rsidRPr="0043565C" w:rsidRDefault="00207710" w:rsidP="00577DB4">
      <w:pPr>
        <w:rPr>
          <w:rFonts w:ascii="Arial" w:hAnsi="Arial" w:cs="Arial"/>
        </w:rPr>
      </w:pPr>
    </w:p>
    <w:sectPr w:rsidR="00207710" w:rsidRPr="0043565C" w:rsidSect="005234FB">
      <w:headerReference w:type="default" r:id="rId12"/>
      <w:footerReference w:type="default" r:id="rId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FA3" w:rsidRDefault="00916FA3" w:rsidP="006B1A7F">
      <w:pPr>
        <w:spacing w:after="0" w:line="240" w:lineRule="auto"/>
      </w:pPr>
      <w:r>
        <w:separator/>
      </w:r>
    </w:p>
  </w:endnote>
  <w:endnote w:type="continuationSeparator" w:id="0">
    <w:p w:rsidR="00916FA3" w:rsidRDefault="00916FA3" w:rsidP="006B1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witzerlandLightPla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574878"/>
      <w:docPartObj>
        <w:docPartGallery w:val="Page Numbers (Bottom of Page)"/>
        <w:docPartUnique/>
      </w:docPartObj>
    </w:sdtPr>
    <w:sdtEndPr>
      <w:rPr>
        <w:noProof/>
      </w:rPr>
    </w:sdtEndPr>
    <w:sdtContent>
      <w:p w:rsidR="006356FE" w:rsidRDefault="006356FE">
        <w:pPr>
          <w:pStyle w:val="Footer"/>
          <w:jc w:val="right"/>
        </w:pPr>
        <w:r>
          <w:fldChar w:fldCharType="begin"/>
        </w:r>
        <w:r>
          <w:instrText xml:space="preserve"> PAGE   \* MERGEFORMAT </w:instrText>
        </w:r>
        <w:r>
          <w:fldChar w:fldCharType="separate"/>
        </w:r>
        <w:r w:rsidR="00325A2A">
          <w:rPr>
            <w:noProof/>
          </w:rPr>
          <w:t>3</w:t>
        </w:r>
        <w:r>
          <w:rPr>
            <w:noProof/>
          </w:rPr>
          <w:fldChar w:fldCharType="end"/>
        </w:r>
      </w:p>
    </w:sdtContent>
  </w:sdt>
  <w:p w:rsidR="006356FE" w:rsidRDefault="006356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FA3" w:rsidRDefault="00916FA3" w:rsidP="006B1A7F">
      <w:pPr>
        <w:spacing w:after="0" w:line="240" w:lineRule="auto"/>
      </w:pPr>
      <w:r>
        <w:separator/>
      </w:r>
    </w:p>
  </w:footnote>
  <w:footnote w:type="continuationSeparator" w:id="0">
    <w:p w:rsidR="00916FA3" w:rsidRDefault="00916FA3" w:rsidP="006B1A7F">
      <w:pPr>
        <w:spacing w:after="0" w:line="240" w:lineRule="auto"/>
      </w:pPr>
      <w:r>
        <w:continuationSeparator/>
      </w:r>
    </w:p>
  </w:footnote>
  <w:footnote w:id="1">
    <w:p w:rsidR="00563554" w:rsidRDefault="00563554">
      <w:pPr>
        <w:pStyle w:val="FootnoteText"/>
      </w:pPr>
      <w:r>
        <w:rPr>
          <w:rStyle w:val="FootnoteReference"/>
        </w:rPr>
        <w:footnoteRef/>
      </w:r>
      <w:r>
        <w:t xml:space="preserve"> The detailed activities required for DPR preparation are explained in the section below.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F14" w:rsidRDefault="00CF4F14">
    <w:pPr>
      <w:pStyle w:val="Header"/>
    </w:pPr>
    <w:r w:rsidRPr="00213155">
      <w:rPr>
        <w:noProof/>
      </w:rPr>
      <w:drawing>
        <wp:anchor distT="0" distB="0" distL="114300" distR="114300" simplePos="0" relativeHeight="251659264" behindDoc="0" locked="0" layoutInCell="1" allowOverlap="1" wp14:anchorId="3DA0D125" wp14:editId="5D843C40">
          <wp:simplePos x="0" y="0"/>
          <wp:positionH relativeFrom="column">
            <wp:posOffset>-219075</wp:posOffset>
          </wp:positionH>
          <wp:positionV relativeFrom="paragraph">
            <wp:posOffset>-247650</wp:posOffset>
          </wp:positionV>
          <wp:extent cx="6527800" cy="744220"/>
          <wp:effectExtent l="19050" t="0" r="6350" b="0"/>
          <wp:wrapThrough wrapText="bothSides">
            <wp:wrapPolygon edited="0">
              <wp:start x="-63" y="0"/>
              <wp:lineTo x="-63" y="21010"/>
              <wp:lineTo x="21621" y="21010"/>
              <wp:lineTo x="21621" y="0"/>
              <wp:lineTo x="-63" y="0"/>
            </wp:wrapPolygon>
          </wp:wrapThrough>
          <wp:docPr id="13" name="Picture 0" descr="G-CDDLetterHead-120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DDLetterHead-120403.jpg"/>
                  <pic:cNvPicPr/>
                </pic:nvPicPr>
                <pic:blipFill>
                  <a:blip r:embed="rId1"/>
                  <a:stretch>
                    <a:fillRect/>
                  </a:stretch>
                </pic:blipFill>
                <pic:spPr>
                  <a:xfrm>
                    <a:off x="0" y="0"/>
                    <a:ext cx="6527800" cy="74422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396CBB2"/>
    <w:lvl w:ilvl="0">
      <w:numFmt w:val="bullet"/>
      <w:lvlText w:val="*"/>
      <w:lvlJc w:val="left"/>
    </w:lvl>
  </w:abstractNum>
  <w:abstractNum w:abstractNumId="1" w15:restartNumberingAfterBreak="0">
    <w:nsid w:val="09455F8D"/>
    <w:multiLevelType w:val="multilevel"/>
    <w:tmpl w:val="37E0F0CC"/>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375E6E"/>
    <w:multiLevelType w:val="hybridMultilevel"/>
    <w:tmpl w:val="D1E6157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0A604C"/>
    <w:multiLevelType w:val="hybridMultilevel"/>
    <w:tmpl w:val="31FE2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08121E"/>
    <w:multiLevelType w:val="hybridMultilevel"/>
    <w:tmpl w:val="71BC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87C64"/>
    <w:multiLevelType w:val="hybridMultilevel"/>
    <w:tmpl w:val="DE447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7E73E3"/>
    <w:multiLevelType w:val="hybridMultilevel"/>
    <w:tmpl w:val="577C9720"/>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3F0157"/>
    <w:multiLevelType w:val="hybridMultilevel"/>
    <w:tmpl w:val="3DDA45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040D5D"/>
    <w:multiLevelType w:val="hybridMultilevel"/>
    <w:tmpl w:val="C8888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5"/>
  </w:num>
  <w:num w:numId="5">
    <w:abstractNumId w:val="4"/>
  </w:num>
  <w:num w:numId="6">
    <w:abstractNumId w:val="2"/>
  </w:num>
  <w:num w:numId="7">
    <w:abstractNumId w:val="0"/>
    <w:lvlOverride w:ilvl="0">
      <w:lvl w:ilvl="0">
        <w:numFmt w:val="bullet"/>
        <w:lvlText w:val=""/>
        <w:legacy w:legacy="1" w:legacySpace="0" w:legacyIndent="0"/>
        <w:lvlJc w:val="left"/>
        <w:rPr>
          <w:rFonts w:ascii="Symbol" w:hAnsi="Symbol" w:hint="default"/>
          <w:sz w:val="16"/>
        </w:rPr>
      </w:lvl>
    </w:lvlOverride>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710"/>
    <w:rsid w:val="00003067"/>
    <w:rsid w:val="000075B0"/>
    <w:rsid w:val="000075C8"/>
    <w:rsid w:val="000123D8"/>
    <w:rsid w:val="000126F8"/>
    <w:rsid w:val="00014E68"/>
    <w:rsid w:val="000218D5"/>
    <w:rsid w:val="00026419"/>
    <w:rsid w:val="00033139"/>
    <w:rsid w:val="00041358"/>
    <w:rsid w:val="00042CAE"/>
    <w:rsid w:val="000478E0"/>
    <w:rsid w:val="00056000"/>
    <w:rsid w:val="00086455"/>
    <w:rsid w:val="00094FF0"/>
    <w:rsid w:val="000A4B54"/>
    <w:rsid w:val="000B4746"/>
    <w:rsid w:val="000E1A79"/>
    <w:rsid w:val="000F2661"/>
    <w:rsid w:val="001004A5"/>
    <w:rsid w:val="001012D1"/>
    <w:rsid w:val="00101DC0"/>
    <w:rsid w:val="00126D0E"/>
    <w:rsid w:val="00140FC5"/>
    <w:rsid w:val="00164CDD"/>
    <w:rsid w:val="001712D4"/>
    <w:rsid w:val="0017278E"/>
    <w:rsid w:val="00183A1A"/>
    <w:rsid w:val="001A07DE"/>
    <w:rsid w:val="001A198D"/>
    <w:rsid w:val="001A7CCE"/>
    <w:rsid w:val="001D564A"/>
    <w:rsid w:val="001F71AF"/>
    <w:rsid w:val="001F78D8"/>
    <w:rsid w:val="00201F0B"/>
    <w:rsid w:val="002048EF"/>
    <w:rsid w:val="00207710"/>
    <w:rsid w:val="00210F8B"/>
    <w:rsid w:val="00221BDE"/>
    <w:rsid w:val="00222D40"/>
    <w:rsid w:val="00223062"/>
    <w:rsid w:val="0022757A"/>
    <w:rsid w:val="00242258"/>
    <w:rsid w:val="00246B95"/>
    <w:rsid w:val="00272467"/>
    <w:rsid w:val="00283D98"/>
    <w:rsid w:val="0028439D"/>
    <w:rsid w:val="002939A4"/>
    <w:rsid w:val="002A0AEA"/>
    <w:rsid w:val="002A0C49"/>
    <w:rsid w:val="002B7B87"/>
    <w:rsid w:val="002C6A96"/>
    <w:rsid w:val="002D7AB0"/>
    <w:rsid w:val="00311691"/>
    <w:rsid w:val="00313055"/>
    <w:rsid w:val="00313174"/>
    <w:rsid w:val="003157AC"/>
    <w:rsid w:val="00317A21"/>
    <w:rsid w:val="0032092D"/>
    <w:rsid w:val="00325A2A"/>
    <w:rsid w:val="00333379"/>
    <w:rsid w:val="003553F6"/>
    <w:rsid w:val="00371ADE"/>
    <w:rsid w:val="00377F4E"/>
    <w:rsid w:val="00397C4B"/>
    <w:rsid w:val="003A64B9"/>
    <w:rsid w:val="003A7A5D"/>
    <w:rsid w:val="003B6372"/>
    <w:rsid w:val="003C1741"/>
    <w:rsid w:val="003C309B"/>
    <w:rsid w:val="003C6042"/>
    <w:rsid w:val="003D1D18"/>
    <w:rsid w:val="003D25D5"/>
    <w:rsid w:val="00415054"/>
    <w:rsid w:val="00416EA4"/>
    <w:rsid w:val="00420FB8"/>
    <w:rsid w:val="0042307F"/>
    <w:rsid w:val="00427692"/>
    <w:rsid w:val="0043565C"/>
    <w:rsid w:val="00437E47"/>
    <w:rsid w:val="004634FD"/>
    <w:rsid w:val="0047041B"/>
    <w:rsid w:val="00473283"/>
    <w:rsid w:val="00485D6F"/>
    <w:rsid w:val="004876EE"/>
    <w:rsid w:val="00490BAD"/>
    <w:rsid w:val="004B28EA"/>
    <w:rsid w:val="004D0A74"/>
    <w:rsid w:val="004D7096"/>
    <w:rsid w:val="004E2BF9"/>
    <w:rsid w:val="004E67B4"/>
    <w:rsid w:val="00507A1E"/>
    <w:rsid w:val="005234FB"/>
    <w:rsid w:val="0052352A"/>
    <w:rsid w:val="0052700F"/>
    <w:rsid w:val="0053004E"/>
    <w:rsid w:val="00544CD4"/>
    <w:rsid w:val="00547CDB"/>
    <w:rsid w:val="005507C2"/>
    <w:rsid w:val="005562B1"/>
    <w:rsid w:val="00563554"/>
    <w:rsid w:val="00563C47"/>
    <w:rsid w:val="0056544D"/>
    <w:rsid w:val="00577DB4"/>
    <w:rsid w:val="005845F8"/>
    <w:rsid w:val="00596544"/>
    <w:rsid w:val="005A35D0"/>
    <w:rsid w:val="005C6645"/>
    <w:rsid w:val="005C66BE"/>
    <w:rsid w:val="005E2797"/>
    <w:rsid w:val="0060411F"/>
    <w:rsid w:val="00614076"/>
    <w:rsid w:val="006147EB"/>
    <w:rsid w:val="006356FE"/>
    <w:rsid w:val="0064626C"/>
    <w:rsid w:val="00694989"/>
    <w:rsid w:val="006B1A7F"/>
    <w:rsid w:val="006B5926"/>
    <w:rsid w:val="006B62B2"/>
    <w:rsid w:val="006B759E"/>
    <w:rsid w:val="006C2C67"/>
    <w:rsid w:val="006E166A"/>
    <w:rsid w:val="006F5F41"/>
    <w:rsid w:val="00703EBC"/>
    <w:rsid w:val="00704491"/>
    <w:rsid w:val="00707BF1"/>
    <w:rsid w:val="007241F7"/>
    <w:rsid w:val="00732FDF"/>
    <w:rsid w:val="00733BF9"/>
    <w:rsid w:val="007503D1"/>
    <w:rsid w:val="00752B32"/>
    <w:rsid w:val="007547E0"/>
    <w:rsid w:val="00754D64"/>
    <w:rsid w:val="007607B6"/>
    <w:rsid w:val="007735EB"/>
    <w:rsid w:val="0077535D"/>
    <w:rsid w:val="00775E39"/>
    <w:rsid w:val="007763ED"/>
    <w:rsid w:val="007952AA"/>
    <w:rsid w:val="007A0208"/>
    <w:rsid w:val="007B5FA9"/>
    <w:rsid w:val="007B6211"/>
    <w:rsid w:val="007E1FE1"/>
    <w:rsid w:val="007F50F3"/>
    <w:rsid w:val="007F69A8"/>
    <w:rsid w:val="008026EA"/>
    <w:rsid w:val="00806ADF"/>
    <w:rsid w:val="00822B84"/>
    <w:rsid w:val="008269AB"/>
    <w:rsid w:val="00833755"/>
    <w:rsid w:val="00867355"/>
    <w:rsid w:val="00870E04"/>
    <w:rsid w:val="008746F1"/>
    <w:rsid w:val="0087776E"/>
    <w:rsid w:val="00877D38"/>
    <w:rsid w:val="00882DE2"/>
    <w:rsid w:val="00883FFC"/>
    <w:rsid w:val="00892552"/>
    <w:rsid w:val="008A18F1"/>
    <w:rsid w:val="008B4F7C"/>
    <w:rsid w:val="008C12E6"/>
    <w:rsid w:val="008C623D"/>
    <w:rsid w:val="008D2981"/>
    <w:rsid w:val="008D7AE1"/>
    <w:rsid w:val="008E2559"/>
    <w:rsid w:val="008F1811"/>
    <w:rsid w:val="008F5AC6"/>
    <w:rsid w:val="00903242"/>
    <w:rsid w:val="00903FE9"/>
    <w:rsid w:val="0091216E"/>
    <w:rsid w:val="00916FA3"/>
    <w:rsid w:val="00926752"/>
    <w:rsid w:val="009312F2"/>
    <w:rsid w:val="00931D14"/>
    <w:rsid w:val="009330FF"/>
    <w:rsid w:val="00934ED3"/>
    <w:rsid w:val="0094367B"/>
    <w:rsid w:val="00957476"/>
    <w:rsid w:val="009727CF"/>
    <w:rsid w:val="00972D5B"/>
    <w:rsid w:val="009829DB"/>
    <w:rsid w:val="00995224"/>
    <w:rsid w:val="0099530A"/>
    <w:rsid w:val="009B2C53"/>
    <w:rsid w:val="009B6EDE"/>
    <w:rsid w:val="009B7485"/>
    <w:rsid w:val="009F54E0"/>
    <w:rsid w:val="00A2438A"/>
    <w:rsid w:val="00A26212"/>
    <w:rsid w:val="00A26C70"/>
    <w:rsid w:val="00A3694A"/>
    <w:rsid w:val="00A41238"/>
    <w:rsid w:val="00A54229"/>
    <w:rsid w:val="00A62159"/>
    <w:rsid w:val="00A7271D"/>
    <w:rsid w:val="00A74A07"/>
    <w:rsid w:val="00A83C02"/>
    <w:rsid w:val="00AA3287"/>
    <w:rsid w:val="00AA3C59"/>
    <w:rsid w:val="00AA60D8"/>
    <w:rsid w:val="00AB5ED2"/>
    <w:rsid w:val="00AB651D"/>
    <w:rsid w:val="00AF19C4"/>
    <w:rsid w:val="00AF3CCC"/>
    <w:rsid w:val="00B0079A"/>
    <w:rsid w:val="00B071DD"/>
    <w:rsid w:val="00B11E8F"/>
    <w:rsid w:val="00B160C7"/>
    <w:rsid w:val="00B16549"/>
    <w:rsid w:val="00B17F62"/>
    <w:rsid w:val="00B23D0C"/>
    <w:rsid w:val="00B306F1"/>
    <w:rsid w:val="00B505B8"/>
    <w:rsid w:val="00B50624"/>
    <w:rsid w:val="00B52E61"/>
    <w:rsid w:val="00B67757"/>
    <w:rsid w:val="00B73C82"/>
    <w:rsid w:val="00B74ECE"/>
    <w:rsid w:val="00B81512"/>
    <w:rsid w:val="00B8419A"/>
    <w:rsid w:val="00B97A9D"/>
    <w:rsid w:val="00BB02DA"/>
    <w:rsid w:val="00BB20CE"/>
    <w:rsid w:val="00BC0392"/>
    <w:rsid w:val="00BD43B8"/>
    <w:rsid w:val="00BE46BE"/>
    <w:rsid w:val="00BF241F"/>
    <w:rsid w:val="00C14112"/>
    <w:rsid w:val="00C15EB3"/>
    <w:rsid w:val="00C22E3B"/>
    <w:rsid w:val="00C2551C"/>
    <w:rsid w:val="00C4675B"/>
    <w:rsid w:val="00C61F06"/>
    <w:rsid w:val="00C62AD4"/>
    <w:rsid w:val="00C67BA8"/>
    <w:rsid w:val="00C862F8"/>
    <w:rsid w:val="00C87995"/>
    <w:rsid w:val="00C93E4E"/>
    <w:rsid w:val="00CA25FA"/>
    <w:rsid w:val="00CA59D9"/>
    <w:rsid w:val="00CF24DA"/>
    <w:rsid w:val="00CF3AFF"/>
    <w:rsid w:val="00CF4CB4"/>
    <w:rsid w:val="00CF4F14"/>
    <w:rsid w:val="00CF595B"/>
    <w:rsid w:val="00D0323A"/>
    <w:rsid w:val="00D13700"/>
    <w:rsid w:val="00D40D4B"/>
    <w:rsid w:val="00D41AEE"/>
    <w:rsid w:val="00D65907"/>
    <w:rsid w:val="00D72A8B"/>
    <w:rsid w:val="00D733E2"/>
    <w:rsid w:val="00D737D9"/>
    <w:rsid w:val="00D810B5"/>
    <w:rsid w:val="00D97618"/>
    <w:rsid w:val="00DB0979"/>
    <w:rsid w:val="00DB2CC1"/>
    <w:rsid w:val="00DC71BD"/>
    <w:rsid w:val="00DD0CE5"/>
    <w:rsid w:val="00DD4723"/>
    <w:rsid w:val="00DD5223"/>
    <w:rsid w:val="00DE249A"/>
    <w:rsid w:val="00DE4F5D"/>
    <w:rsid w:val="00DE4FBE"/>
    <w:rsid w:val="00E02FEF"/>
    <w:rsid w:val="00E467B0"/>
    <w:rsid w:val="00E47A24"/>
    <w:rsid w:val="00E5333D"/>
    <w:rsid w:val="00E53835"/>
    <w:rsid w:val="00E53B87"/>
    <w:rsid w:val="00E62A35"/>
    <w:rsid w:val="00E73BFD"/>
    <w:rsid w:val="00E91E7C"/>
    <w:rsid w:val="00EA31B1"/>
    <w:rsid w:val="00EA65C2"/>
    <w:rsid w:val="00EB6FA8"/>
    <w:rsid w:val="00EB6FD4"/>
    <w:rsid w:val="00EC4392"/>
    <w:rsid w:val="00EC483C"/>
    <w:rsid w:val="00ED4CE8"/>
    <w:rsid w:val="00ED58AE"/>
    <w:rsid w:val="00ED6EA7"/>
    <w:rsid w:val="00EE28CF"/>
    <w:rsid w:val="00EF2C28"/>
    <w:rsid w:val="00EF42C1"/>
    <w:rsid w:val="00EF5872"/>
    <w:rsid w:val="00EF7D8C"/>
    <w:rsid w:val="00F067E1"/>
    <w:rsid w:val="00F11C6D"/>
    <w:rsid w:val="00F249DC"/>
    <w:rsid w:val="00F4115D"/>
    <w:rsid w:val="00F50B29"/>
    <w:rsid w:val="00F62852"/>
    <w:rsid w:val="00F70F7A"/>
    <w:rsid w:val="00F87F4A"/>
    <w:rsid w:val="00F90D44"/>
    <w:rsid w:val="00F95569"/>
    <w:rsid w:val="00F97273"/>
    <w:rsid w:val="00F9767F"/>
    <w:rsid w:val="00FA02ED"/>
    <w:rsid w:val="00FB5FAC"/>
    <w:rsid w:val="00FD0E53"/>
    <w:rsid w:val="00FE4F1A"/>
    <w:rsid w:val="00FE72AE"/>
    <w:rsid w:val="00FF2F7F"/>
    <w:rsid w:val="00FF5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AEE98-F0CE-4EA9-B936-CDD5BA231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07710"/>
    <w:pPr>
      <w:keepNext/>
      <w:keepLines/>
      <w:numPr>
        <w:ilvl w:val="1"/>
        <w:numId w:val="2"/>
      </w:numPr>
      <w:spacing w:before="200" w:after="0" w:line="276" w:lineRule="auto"/>
      <w:outlineLvl w:val="1"/>
    </w:pPr>
    <w:rPr>
      <w:rFonts w:ascii="Verdana" w:eastAsiaTheme="majorEastAsia" w:hAnsi="Verdana" w:cstheme="majorBidi"/>
      <w:b/>
      <w:bCs/>
      <w:color w:val="000000" w:themeColor="text1"/>
      <w:sz w:val="24"/>
      <w:szCs w:val="24"/>
      <w:lang w:val="en-IN"/>
    </w:rPr>
  </w:style>
  <w:style w:type="paragraph" w:styleId="Heading3">
    <w:name w:val="heading 3"/>
    <w:basedOn w:val="Normal"/>
    <w:next w:val="Normal"/>
    <w:link w:val="Heading3Char"/>
    <w:uiPriority w:val="9"/>
    <w:unhideWhenUsed/>
    <w:qFormat/>
    <w:rsid w:val="00207710"/>
    <w:pPr>
      <w:keepNext/>
      <w:keepLines/>
      <w:numPr>
        <w:ilvl w:val="2"/>
        <w:numId w:val="2"/>
      </w:numPr>
      <w:spacing w:before="200" w:after="0" w:line="276" w:lineRule="auto"/>
      <w:outlineLvl w:val="2"/>
    </w:pPr>
    <w:rPr>
      <w:rFonts w:ascii="Verdana" w:eastAsiaTheme="majorEastAsia" w:hAnsi="Verdana" w:cstheme="majorBidi"/>
      <w:b/>
      <w:bCs/>
      <w:sz w:val="20"/>
      <w:szCs w:val="17"/>
      <w:lang w:val="en-IN"/>
    </w:rPr>
  </w:style>
  <w:style w:type="paragraph" w:styleId="Heading4">
    <w:name w:val="heading 4"/>
    <w:basedOn w:val="Normal"/>
    <w:next w:val="Normal"/>
    <w:link w:val="Heading4Char"/>
    <w:uiPriority w:val="9"/>
    <w:unhideWhenUsed/>
    <w:qFormat/>
    <w:rsid w:val="00207710"/>
    <w:pPr>
      <w:keepNext/>
      <w:keepLines/>
      <w:numPr>
        <w:ilvl w:val="3"/>
        <w:numId w:val="2"/>
      </w:numPr>
      <w:spacing w:before="200" w:after="0" w:line="276" w:lineRule="auto"/>
      <w:outlineLvl w:val="3"/>
    </w:pPr>
    <w:rPr>
      <w:rFonts w:asciiTheme="majorHAnsi" w:eastAsiaTheme="majorEastAsia" w:hAnsiTheme="majorHAnsi" w:cstheme="majorBidi"/>
      <w:b/>
      <w:bCs/>
      <w:i/>
      <w:iCs/>
      <w:color w:val="5B9BD5" w:themeColor="accent1"/>
      <w:sz w:val="20"/>
      <w:szCs w:val="17"/>
      <w:lang w:val="en-IN"/>
    </w:rPr>
  </w:style>
  <w:style w:type="paragraph" w:styleId="Heading5">
    <w:name w:val="heading 5"/>
    <w:basedOn w:val="Normal"/>
    <w:next w:val="Normal"/>
    <w:link w:val="Heading5Char"/>
    <w:uiPriority w:val="9"/>
    <w:semiHidden/>
    <w:unhideWhenUsed/>
    <w:qFormat/>
    <w:rsid w:val="00207710"/>
    <w:pPr>
      <w:keepNext/>
      <w:keepLines/>
      <w:numPr>
        <w:ilvl w:val="4"/>
        <w:numId w:val="2"/>
      </w:numPr>
      <w:spacing w:before="200" w:after="0" w:line="276" w:lineRule="auto"/>
      <w:outlineLvl w:val="4"/>
    </w:pPr>
    <w:rPr>
      <w:rFonts w:asciiTheme="majorHAnsi" w:eastAsiaTheme="majorEastAsia" w:hAnsiTheme="majorHAnsi" w:cstheme="majorBidi"/>
      <w:color w:val="1F4D78" w:themeColor="accent1" w:themeShade="7F"/>
      <w:sz w:val="20"/>
      <w:szCs w:val="17"/>
      <w:lang w:val="en-IN"/>
    </w:rPr>
  </w:style>
  <w:style w:type="paragraph" w:styleId="Heading6">
    <w:name w:val="heading 6"/>
    <w:basedOn w:val="Normal"/>
    <w:next w:val="Normal"/>
    <w:link w:val="Heading6Char"/>
    <w:uiPriority w:val="9"/>
    <w:semiHidden/>
    <w:unhideWhenUsed/>
    <w:qFormat/>
    <w:rsid w:val="00207710"/>
    <w:pPr>
      <w:keepNext/>
      <w:keepLines/>
      <w:numPr>
        <w:ilvl w:val="5"/>
        <w:numId w:val="2"/>
      </w:numPr>
      <w:spacing w:before="200" w:after="0" w:line="276" w:lineRule="auto"/>
      <w:outlineLvl w:val="5"/>
    </w:pPr>
    <w:rPr>
      <w:rFonts w:asciiTheme="majorHAnsi" w:eastAsiaTheme="majorEastAsia" w:hAnsiTheme="majorHAnsi" w:cstheme="majorBidi"/>
      <w:i/>
      <w:iCs/>
      <w:color w:val="1F4D78" w:themeColor="accent1" w:themeShade="7F"/>
      <w:sz w:val="20"/>
      <w:szCs w:val="17"/>
      <w:lang w:val="en-IN"/>
    </w:rPr>
  </w:style>
  <w:style w:type="paragraph" w:styleId="Heading7">
    <w:name w:val="heading 7"/>
    <w:basedOn w:val="Normal"/>
    <w:next w:val="Normal"/>
    <w:link w:val="Heading7Char"/>
    <w:uiPriority w:val="9"/>
    <w:semiHidden/>
    <w:unhideWhenUsed/>
    <w:qFormat/>
    <w:rsid w:val="00207710"/>
    <w:pPr>
      <w:keepNext/>
      <w:keepLines/>
      <w:numPr>
        <w:ilvl w:val="6"/>
        <w:numId w:val="2"/>
      </w:numPr>
      <w:spacing w:before="200" w:after="0" w:line="276" w:lineRule="auto"/>
      <w:outlineLvl w:val="6"/>
    </w:pPr>
    <w:rPr>
      <w:rFonts w:asciiTheme="majorHAnsi" w:eastAsiaTheme="majorEastAsia" w:hAnsiTheme="majorHAnsi" w:cstheme="majorBidi"/>
      <w:i/>
      <w:iCs/>
      <w:color w:val="404040" w:themeColor="text1" w:themeTint="BF"/>
      <w:sz w:val="20"/>
      <w:szCs w:val="17"/>
      <w:lang w:val="en-IN"/>
    </w:rPr>
  </w:style>
  <w:style w:type="paragraph" w:styleId="Heading8">
    <w:name w:val="heading 8"/>
    <w:basedOn w:val="Normal"/>
    <w:next w:val="Normal"/>
    <w:link w:val="Heading8Char"/>
    <w:uiPriority w:val="9"/>
    <w:semiHidden/>
    <w:unhideWhenUsed/>
    <w:qFormat/>
    <w:rsid w:val="00207710"/>
    <w:pPr>
      <w:keepNext/>
      <w:keepLines/>
      <w:numPr>
        <w:ilvl w:val="7"/>
        <w:numId w:val="2"/>
      </w:numPr>
      <w:spacing w:before="200" w:after="0" w:line="276" w:lineRule="auto"/>
      <w:outlineLvl w:val="7"/>
    </w:pPr>
    <w:rPr>
      <w:rFonts w:asciiTheme="majorHAnsi" w:eastAsiaTheme="majorEastAsia" w:hAnsiTheme="majorHAnsi" w:cstheme="majorBidi"/>
      <w:color w:val="404040" w:themeColor="text1" w:themeTint="BF"/>
      <w:sz w:val="20"/>
      <w:szCs w:val="20"/>
      <w:lang w:val="en-IN"/>
    </w:rPr>
  </w:style>
  <w:style w:type="paragraph" w:styleId="Heading9">
    <w:name w:val="heading 9"/>
    <w:basedOn w:val="Normal"/>
    <w:next w:val="Normal"/>
    <w:link w:val="Heading9Char"/>
    <w:uiPriority w:val="9"/>
    <w:semiHidden/>
    <w:unhideWhenUsed/>
    <w:qFormat/>
    <w:rsid w:val="00207710"/>
    <w:pPr>
      <w:keepNext/>
      <w:keepLines/>
      <w:numPr>
        <w:ilvl w:val="8"/>
        <w:numId w:val="2"/>
      </w:numPr>
      <w:spacing w:before="200" w:after="0" w:line="276" w:lineRule="auto"/>
      <w:outlineLvl w:val="8"/>
    </w:pPr>
    <w:rPr>
      <w:rFonts w:asciiTheme="majorHAnsi" w:eastAsiaTheme="majorEastAsia" w:hAnsiTheme="majorHAnsi" w:cstheme="majorBidi"/>
      <w:i/>
      <w:iCs/>
      <w:color w:val="404040" w:themeColor="text1" w:themeTint="BF"/>
      <w:sz w:val="20"/>
      <w:szCs w:val="20"/>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7710"/>
    <w:pPr>
      <w:spacing w:after="0" w:line="240" w:lineRule="auto"/>
    </w:pPr>
    <w:rPr>
      <w:rFonts w:ascii="SwitzerlandLightPlain" w:hAnsi="SwitzerlandLightPlain" w:cs="SwitzerlandLightPlain"/>
      <w:sz w:val="20"/>
      <w:szCs w:val="17"/>
    </w:rPr>
  </w:style>
  <w:style w:type="character" w:customStyle="1" w:styleId="Heading2Char">
    <w:name w:val="Heading 2 Char"/>
    <w:basedOn w:val="DefaultParagraphFont"/>
    <w:link w:val="Heading2"/>
    <w:uiPriority w:val="9"/>
    <w:rsid w:val="00207710"/>
    <w:rPr>
      <w:rFonts w:ascii="Verdana" w:eastAsiaTheme="majorEastAsia" w:hAnsi="Verdana" w:cstheme="majorBidi"/>
      <w:b/>
      <w:bCs/>
      <w:color w:val="000000" w:themeColor="text1"/>
      <w:sz w:val="24"/>
      <w:szCs w:val="24"/>
      <w:lang w:val="en-IN"/>
    </w:rPr>
  </w:style>
  <w:style w:type="character" w:customStyle="1" w:styleId="Heading3Char">
    <w:name w:val="Heading 3 Char"/>
    <w:basedOn w:val="DefaultParagraphFont"/>
    <w:link w:val="Heading3"/>
    <w:uiPriority w:val="9"/>
    <w:rsid w:val="00207710"/>
    <w:rPr>
      <w:rFonts w:ascii="Verdana" w:eastAsiaTheme="majorEastAsia" w:hAnsi="Verdana" w:cstheme="majorBidi"/>
      <w:b/>
      <w:bCs/>
      <w:sz w:val="20"/>
      <w:szCs w:val="17"/>
      <w:lang w:val="en-IN"/>
    </w:rPr>
  </w:style>
  <w:style w:type="character" w:customStyle="1" w:styleId="Heading4Char">
    <w:name w:val="Heading 4 Char"/>
    <w:basedOn w:val="DefaultParagraphFont"/>
    <w:link w:val="Heading4"/>
    <w:uiPriority w:val="9"/>
    <w:rsid w:val="00207710"/>
    <w:rPr>
      <w:rFonts w:asciiTheme="majorHAnsi" w:eastAsiaTheme="majorEastAsia" w:hAnsiTheme="majorHAnsi" w:cstheme="majorBidi"/>
      <w:b/>
      <w:bCs/>
      <w:i/>
      <w:iCs/>
      <w:color w:val="5B9BD5" w:themeColor="accent1"/>
      <w:sz w:val="20"/>
      <w:szCs w:val="17"/>
      <w:lang w:val="en-IN"/>
    </w:rPr>
  </w:style>
  <w:style w:type="character" w:customStyle="1" w:styleId="Heading5Char">
    <w:name w:val="Heading 5 Char"/>
    <w:basedOn w:val="DefaultParagraphFont"/>
    <w:link w:val="Heading5"/>
    <w:uiPriority w:val="9"/>
    <w:semiHidden/>
    <w:rsid w:val="00207710"/>
    <w:rPr>
      <w:rFonts w:asciiTheme="majorHAnsi" w:eastAsiaTheme="majorEastAsia" w:hAnsiTheme="majorHAnsi" w:cstheme="majorBidi"/>
      <w:color w:val="1F4D78" w:themeColor="accent1" w:themeShade="7F"/>
      <w:sz w:val="20"/>
      <w:szCs w:val="17"/>
      <w:lang w:val="en-IN"/>
    </w:rPr>
  </w:style>
  <w:style w:type="character" w:customStyle="1" w:styleId="Heading6Char">
    <w:name w:val="Heading 6 Char"/>
    <w:basedOn w:val="DefaultParagraphFont"/>
    <w:link w:val="Heading6"/>
    <w:uiPriority w:val="9"/>
    <w:semiHidden/>
    <w:rsid w:val="00207710"/>
    <w:rPr>
      <w:rFonts w:asciiTheme="majorHAnsi" w:eastAsiaTheme="majorEastAsia" w:hAnsiTheme="majorHAnsi" w:cstheme="majorBidi"/>
      <w:i/>
      <w:iCs/>
      <w:color w:val="1F4D78" w:themeColor="accent1" w:themeShade="7F"/>
      <w:sz w:val="20"/>
      <w:szCs w:val="17"/>
      <w:lang w:val="en-IN"/>
    </w:rPr>
  </w:style>
  <w:style w:type="character" w:customStyle="1" w:styleId="Heading7Char">
    <w:name w:val="Heading 7 Char"/>
    <w:basedOn w:val="DefaultParagraphFont"/>
    <w:link w:val="Heading7"/>
    <w:uiPriority w:val="9"/>
    <w:semiHidden/>
    <w:rsid w:val="00207710"/>
    <w:rPr>
      <w:rFonts w:asciiTheme="majorHAnsi" w:eastAsiaTheme="majorEastAsia" w:hAnsiTheme="majorHAnsi" w:cstheme="majorBidi"/>
      <w:i/>
      <w:iCs/>
      <w:color w:val="404040" w:themeColor="text1" w:themeTint="BF"/>
      <w:sz w:val="20"/>
      <w:szCs w:val="17"/>
      <w:lang w:val="en-IN"/>
    </w:rPr>
  </w:style>
  <w:style w:type="character" w:customStyle="1" w:styleId="Heading8Char">
    <w:name w:val="Heading 8 Char"/>
    <w:basedOn w:val="DefaultParagraphFont"/>
    <w:link w:val="Heading8"/>
    <w:uiPriority w:val="9"/>
    <w:semiHidden/>
    <w:rsid w:val="00207710"/>
    <w:rPr>
      <w:rFonts w:asciiTheme="majorHAnsi" w:eastAsiaTheme="majorEastAsia" w:hAnsiTheme="majorHAnsi" w:cstheme="majorBidi"/>
      <w:color w:val="404040" w:themeColor="text1" w:themeTint="BF"/>
      <w:sz w:val="20"/>
      <w:szCs w:val="20"/>
      <w:lang w:val="en-IN"/>
    </w:rPr>
  </w:style>
  <w:style w:type="character" w:customStyle="1" w:styleId="Heading9Char">
    <w:name w:val="Heading 9 Char"/>
    <w:basedOn w:val="DefaultParagraphFont"/>
    <w:link w:val="Heading9"/>
    <w:uiPriority w:val="9"/>
    <w:semiHidden/>
    <w:rsid w:val="00207710"/>
    <w:rPr>
      <w:rFonts w:asciiTheme="majorHAnsi" w:eastAsiaTheme="majorEastAsia" w:hAnsiTheme="majorHAnsi" w:cstheme="majorBidi"/>
      <w:i/>
      <w:iCs/>
      <w:color w:val="404040" w:themeColor="text1" w:themeTint="BF"/>
      <w:sz w:val="20"/>
      <w:szCs w:val="20"/>
      <w:lang w:val="en-IN"/>
    </w:rPr>
  </w:style>
  <w:style w:type="table" w:styleId="TableGrid">
    <w:name w:val="Table Grid"/>
    <w:basedOn w:val="TableNormal"/>
    <w:uiPriority w:val="39"/>
    <w:rsid w:val="00207710"/>
    <w:pPr>
      <w:spacing w:after="0" w:line="240" w:lineRule="auto"/>
    </w:pPr>
    <w:rPr>
      <w:rFonts w:ascii="SwitzerlandLightPlain" w:hAnsi="SwitzerlandLightPlain" w:cs="SwitzerlandLightPlain"/>
      <w:sz w:val="20"/>
      <w:szCs w:val="17"/>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E72AE"/>
    <w:pPr>
      <w:ind w:left="720"/>
      <w:contextualSpacing/>
    </w:pPr>
  </w:style>
  <w:style w:type="paragraph" w:styleId="BalloonText">
    <w:name w:val="Balloon Text"/>
    <w:basedOn w:val="Normal"/>
    <w:link w:val="BalloonTextChar"/>
    <w:uiPriority w:val="99"/>
    <w:semiHidden/>
    <w:unhideWhenUsed/>
    <w:rsid w:val="00D0323A"/>
    <w:pPr>
      <w:spacing w:after="0" w:line="240" w:lineRule="auto"/>
    </w:pPr>
    <w:rPr>
      <w:rFonts w:ascii="Tahoma" w:hAnsi="Tahoma" w:cs="Tahoma"/>
      <w:sz w:val="16"/>
      <w:szCs w:val="16"/>
      <w:lang w:val="en-IN"/>
    </w:rPr>
  </w:style>
  <w:style w:type="character" w:customStyle="1" w:styleId="BalloonTextChar">
    <w:name w:val="Balloon Text Char"/>
    <w:basedOn w:val="DefaultParagraphFont"/>
    <w:link w:val="BalloonText"/>
    <w:uiPriority w:val="99"/>
    <w:semiHidden/>
    <w:rsid w:val="00D0323A"/>
    <w:rPr>
      <w:rFonts w:ascii="Tahoma" w:hAnsi="Tahoma" w:cs="Tahoma"/>
      <w:sz w:val="16"/>
      <w:szCs w:val="16"/>
      <w:lang w:val="en-IN"/>
    </w:rPr>
  </w:style>
  <w:style w:type="paragraph" w:styleId="Header">
    <w:name w:val="header"/>
    <w:basedOn w:val="Normal"/>
    <w:link w:val="HeaderChar"/>
    <w:uiPriority w:val="99"/>
    <w:unhideWhenUsed/>
    <w:rsid w:val="006B1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A7F"/>
  </w:style>
  <w:style w:type="paragraph" w:styleId="Footer">
    <w:name w:val="footer"/>
    <w:basedOn w:val="Normal"/>
    <w:link w:val="FooterChar"/>
    <w:uiPriority w:val="99"/>
    <w:unhideWhenUsed/>
    <w:rsid w:val="006B1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A7F"/>
  </w:style>
  <w:style w:type="paragraph" w:styleId="Caption">
    <w:name w:val="caption"/>
    <w:basedOn w:val="Normal"/>
    <w:next w:val="Normal"/>
    <w:uiPriority w:val="35"/>
    <w:unhideWhenUsed/>
    <w:qFormat/>
    <w:rsid w:val="00EF42C1"/>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5635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3554"/>
    <w:rPr>
      <w:sz w:val="20"/>
      <w:szCs w:val="20"/>
    </w:rPr>
  </w:style>
  <w:style w:type="character" w:styleId="FootnoteReference">
    <w:name w:val="footnote reference"/>
    <w:basedOn w:val="DefaultParagraphFont"/>
    <w:uiPriority w:val="99"/>
    <w:semiHidden/>
    <w:unhideWhenUsed/>
    <w:rsid w:val="005635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7C4D2-AC43-4ADB-B926-0A6D0D233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7</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swadha.m</dc:creator>
  <cp:keywords/>
  <dc:description/>
  <cp:lastModifiedBy>swadha.m</cp:lastModifiedBy>
  <cp:revision>20</cp:revision>
  <cp:lastPrinted>2016-11-25T08:09:00Z</cp:lastPrinted>
  <dcterms:created xsi:type="dcterms:W3CDTF">2017-05-23T05:38:00Z</dcterms:created>
  <dcterms:modified xsi:type="dcterms:W3CDTF">2017-06-06T06:48:00Z</dcterms:modified>
</cp:coreProperties>
</file>